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07B59" w14:textId="3FD9F4C9" w:rsidR="00EF00F1" w:rsidRPr="00D7184E" w:rsidRDefault="00EF00F1" w:rsidP="00EF00F1">
      <w:pPr>
        <w:pStyle w:val="22"/>
        <w:tabs>
          <w:tab w:val="left" w:pos="1375"/>
        </w:tabs>
        <w:spacing w:line="276" w:lineRule="auto"/>
        <w:ind w:left="720"/>
        <w:jc w:val="center"/>
        <w:rPr>
          <w:rFonts w:ascii="Times New Roman" w:eastAsia="Times New Roman" w:hAnsi="Times New Roman" w:cs="Times New Roman"/>
          <w:b/>
          <w:bCs/>
          <w:color w:val="000000"/>
          <w:sz w:val="24"/>
          <w:szCs w:val="24"/>
          <w:lang w:eastAsia="ru-RU"/>
        </w:rPr>
      </w:pPr>
      <w:r w:rsidRPr="00D7184E">
        <w:rPr>
          <w:rFonts w:ascii="Times New Roman" w:eastAsia="Times New Roman" w:hAnsi="Times New Roman" w:cs="Times New Roman"/>
          <w:b/>
          <w:bCs/>
          <w:color w:val="000000"/>
          <w:sz w:val="24"/>
          <w:szCs w:val="24"/>
          <w:lang w:eastAsia="ru-RU"/>
        </w:rPr>
        <w:t xml:space="preserve">ИЗВЕЩЕНИЕ </w:t>
      </w:r>
    </w:p>
    <w:p w14:paraId="068C8077" w14:textId="6E7CD419" w:rsidR="00B03B62" w:rsidRPr="00D7184E" w:rsidRDefault="00EF00F1" w:rsidP="00B03B62">
      <w:pPr>
        <w:tabs>
          <w:tab w:val="left" w:pos="0"/>
        </w:tabs>
        <w:jc w:val="center"/>
        <w:rPr>
          <w:rFonts w:ascii="Times New Roman" w:eastAsia="Times New Roman" w:hAnsi="Times New Roman" w:cs="Times New Roman"/>
          <w:b/>
          <w:bCs/>
          <w:color w:val="000000"/>
          <w:sz w:val="24"/>
          <w:szCs w:val="24"/>
          <w:lang w:eastAsia="ru-RU"/>
        </w:rPr>
      </w:pPr>
      <w:r w:rsidRPr="00D7184E">
        <w:rPr>
          <w:rFonts w:ascii="Times New Roman" w:eastAsia="Times New Roman" w:hAnsi="Times New Roman" w:cs="Times New Roman"/>
          <w:b/>
          <w:bCs/>
          <w:color w:val="000000"/>
          <w:sz w:val="24"/>
          <w:szCs w:val="24"/>
          <w:lang w:eastAsia="ru-RU"/>
        </w:rPr>
        <w:t xml:space="preserve">о проведении </w:t>
      </w:r>
      <w:r w:rsidR="00B03B62" w:rsidRPr="00D7184E">
        <w:rPr>
          <w:rFonts w:ascii="Times New Roman" w:eastAsia="Times New Roman" w:hAnsi="Times New Roman" w:cs="Times New Roman"/>
          <w:b/>
          <w:bCs/>
          <w:color w:val="000000"/>
          <w:sz w:val="24"/>
          <w:szCs w:val="24"/>
          <w:lang w:eastAsia="ru-RU"/>
        </w:rPr>
        <w:t xml:space="preserve">конкурса по отбору российской кредитной организации для размещения временно свободных средств фонда капитального ремонта, </w:t>
      </w:r>
      <w:r w:rsidR="009E5B99" w:rsidRPr="00D7184E">
        <w:rPr>
          <w:rFonts w:ascii="Times New Roman" w:eastAsia="Times New Roman" w:hAnsi="Times New Roman" w:cs="Times New Roman"/>
          <w:b/>
          <w:bCs/>
          <w:color w:val="000000"/>
          <w:sz w:val="24"/>
          <w:szCs w:val="24"/>
          <w:lang w:eastAsia="ru-RU"/>
        </w:rPr>
        <w:t xml:space="preserve">формируемого на счете </w:t>
      </w:r>
      <w:r w:rsidR="001309CF" w:rsidRPr="00D7184E">
        <w:rPr>
          <w:rFonts w:ascii="Times New Roman" w:eastAsia="Times New Roman" w:hAnsi="Times New Roman" w:cs="Times New Roman"/>
          <w:b/>
          <w:bCs/>
          <w:color w:val="000000"/>
          <w:sz w:val="24"/>
          <w:szCs w:val="24"/>
          <w:lang w:eastAsia="ru-RU"/>
        </w:rPr>
        <w:t>Фонд капитального ремонта многоквартирных домов города Москвы</w:t>
      </w:r>
      <w:r w:rsidR="009E5B99" w:rsidRPr="00D7184E">
        <w:rPr>
          <w:rFonts w:ascii="Times New Roman" w:eastAsia="Times New Roman" w:hAnsi="Times New Roman" w:cs="Times New Roman"/>
          <w:b/>
          <w:bCs/>
          <w:color w:val="000000"/>
          <w:sz w:val="24"/>
          <w:szCs w:val="24"/>
          <w:lang w:eastAsia="ru-RU"/>
        </w:rPr>
        <w:t xml:space="preserve">, на условиях договора банковского вклада (депозита) </w:t>
      </w:r>
    </w:p>
    <w:sdt>
      <w:sdtPr>
        <w:rPr>
          <w:rFonts w:ascii="Times New Roman" w:eastAsia="Times New Roman" w:hAnsi="Times New Roman" w:cs="Times New Roman"/>
          <w:b/>
          <w:bCs/>
          <w:color w:val="000000"/>
          <w:sz w:val="24"/>
          <w:szCs w:val="24"/>
          <w:lang w:eastAsia="ru-RU"/>
        </w:rPr>
        <w:id w:val="-1650118276"/>
        <w:docPartObj>
          <w:docPartGallery w:val="Page Numbers (Top of Page)"/>
          <w:docPartUnique/>
        </w:docPartObj>
      </w:sdtPr>
      <w:sdtEndPr/>
      <w:sdtContent>
        <w:p w14:paraId="59B02C18" w14:textId="79C745CB" w:rsidR="00504836" w:rsidRPr="00D7184E" w:rsidRDefault="00504836" w:rsidP="00504836">
          <w:pPr>
            <w:pStyle w:val="22"/>
            <w:tabs>
              <w:tab w:val="left" w:pos="1375"/>
            </w:tabs>
            <w:spacing w:line="276" w:lineRule="auto"/>
            <w:ind w:left="720"/>
            <w:jc w:val="center"/>
            <w:rPr>
              <w:rFonts w:ascii="Times New Roman" w:eastAsia="Times New Roman" w:hAnsi="Times New Roman" w:cs="Times New Roman"/>
              <w:b/>
              <w:bCs/>
              <w:color w:val="000000"/>
              <w:sz w:val="24"/>
              <w:szCs w:val="24"/>
              <w:lang w:eastAsia="ru-RU"/>
            </w:rPr>
          </w:pPr>
          <w:r w:rsidRPr="00D7184E">
            <w:rPr>
              <w:rFonts w:ascii="Times New Roman" w:eastAsia="Times New Roman" w:hAnsi="Times New Roman" w:cs="Times New Roman"/>
              <w:b/>
              <w:bCs/>
              <w:color w:val="000000"/>
              <w:sz w:val="24"/>
              <w:szCs w:val="24"/>
              <w:lang w:eastAsia="ru-RU"/>
            </w:rPr>
            <w:t xml:space="preserve">№ конкурса </w:t>
          </w:r>
          <w:r w:rsidR="00A963C4" w:rsidRPr="00D7184E">
            <w:rPr>
              <w:rFonts w:ascii="Times New Roman" w:eastAsia="Times New Roman" w:hAnsi="Times New Roman" w:cs="Times New Roman"/>
              <w:b/>
              <w:bCs/>
              <w:color w:val="000000"/>
              <w:sz w:val="24"/>
              <w:szCs w:val="24"/>
              <w:lang w:eastAsia="ru-RU"/>
            </w:rPr>
            <w:t>2</w:t>
          </w:r>
          <w:r w:rsidR="005E1E67" w:rsidRPr="00D7184E">
            <w:rPr>
              <w:rFonts w:ascii="Times New Roman" w:eastAsia="Times New Roman" w:hAnsi="Times New Roman" w:cs="Times New Roman"/>
              <w:b/>
              <w:bCs/>
              <w:color w:val="000000"/>
              <w:sz w:val="24"/>
              <w:szCs w:val="24"/>
              <w:lang w:eastAsia="ru-RU"/>
            </w:rPr>
            <w:t>2</w:t>
          </w:r>
          <w:r w:rsidRPr="00D7184E">
            <w:rPr>
              <w:rFonts w:ascii="Times New Roman" w:eastAsia="Times New Roman" w:hAnsi="Times New Roman" w:cs="Times New Roman"/>
              <w:b/>
              <w:bCs/>
              <w:color w:val="000000"/>
              <w:sz w:val="24"/>
              <w:szCs w:val="24"/>
              <w:lang w:eastAsia="ru-RU"/>
            </w:rPr>
            <w:t>/РКО-2</w:t>
          </w:r>
          <w:r w:rsidR="00A963C4" w:rsidRPr="00D7184E">
            <w:rPr>
              <w:rFonts w:ascii="Times New Roman" w:eastAsia="Times New Roman" w:hAnsi="Times New Roman" w:cs="Times New Roman"/>
              <w:b/>
              <w:bCs/>
              <w:color w:val="000000"/>
              <w:sz w:val="24"/>
              <w:szCs w:val="24"/>
              <w:lang w:eastAsia="ru-RU"/>
            </w:rPr>
            <w:t>6</w:t>
          </w:r>
        </w:p>
      </w:sdtContent>
    </w:sdt>
    <w:tbl>
      <w:tblPr>
        <w:tblStyle w:val="14"/>
        <w:tblW w:w="10060" w:type="dxa"/>
        <w:jc w:val="center"/>
        <w:tblLayout w:type="fixed"/>
        <w:tblLook w:val="04A0" w:firstRow="1" w:lastRow="0" w:firstColumn="1" w:lastColumn="0" w:noHBand="0" w:noVBand="1"/>
      </w:tblPr>
      <w:tblGrid>
        <w:gridCol w:w="562"/>
        <w:gridCol w:w="2694"/>
        <w:gridCol w:w="6804"/>
      </w:tblGrid>
      <w:tr w:rsidR="00D710C2" w:rsidRPr="00D7184E" w14:paraId="05829D55" w14:textId="77777777" w:rsidTr="005E594F">
        <w:trPr>
          <w:trHeight w:hRule="exact" w:val="754"/>
          <w:jc w:val="center"/>
        </w:trPr>
        <w:tc>
          <w:tcPr>
            <w:tcW w:w="562" w:type="dxa"/>
            <w:vAlign w:val="center"/>
          </w:tcPr>
          <w:p w14:paraId="74A83C03" w14:textId="11A52317" w:rsidR="00D710C2" w:rsidRPr="00D7184E" w:rsidRDefault="00D710C2" w:rsidP="009B3F8D">
            <w:pPr>
              <w:jc w:val="center"/>
              <w:rPr>
                <w:rFonts w:ascii="Times New Roman" w:hAnsi="Times New Roman"/>
                <w:sz w:val="24"/>
                <w:szCs w:val="24"/>
              </w:rPr>
            </w:pPr>
            <w:r w:rsidRPr="00D7184E">
              <w:rPr>
                <w:rFonts w:ascii="Times New Roman" w:hAnsi="Times New Roman"/>
                <w:sz w:val="24"/>
                <w:szCs w:val="24"/>
              </w:rPr>
              <w:t>1.</w:t>
            </w:r>
          </w:p>
        </w:tc>
        <w:tc>
          <w:tcPr>
            <w:tcW w:w="2694" w:type="dxa"/>
            <w:shd w:val="clear" w:color="auto" w:fill="auto"/>
            <w:vAlign w:val="center"/>
          </w:tcPr>
          <w:p w14:paraId="0BF26D99" w14:textId="1924B24B" w:rsidR="00D710C2" w:rsidRPr="00D7184E" w:rsidRDefault="005C4684" w:rsidP="009B3F8D">
            <w:pPr>
              <w:jc w:val="center"/>
              <w:rPr>
                <w:rFonts w:ascii="Times New Roman" w:eastAsia="Calibri" w:hAnsi="Times New Roman" w:cs="Times New Roman"/>
                <w:sz w:val="24"/>
                <w:szCs w:val="24"/>
              </w:rPr>
            </w:pPr>
            <w:r w:rsidRPr="00D7184E">
              <w:rPr>
                <w:rFonts w:ascii="Times New Roman" w:hAnsi="Times New Roman"/>
                <w:sz w:val="24"/>
                <w:szCs w:val="24"/>
              </w:rPr>
              <w:t>Региональный оператор</w:t>
            </w:r>
          </w:p>
        </w:tc>
        <w:tc>
          <w:tcPr>
            <w:tcW w:w="6804" w:type="dxa"/>
            <w:shd w:val="clear" w:color="auto" w:fill="auto"/>
            <w:vAlign w:val="center"/>
          </w:tcPr>
          <w:p w14:paraId="6DE857F1" w14:textId="793E5057" w:rsidR="00572452" w:rsidRPr="00D7184E" w:rsidRDefault="002C58BC" w:rsidP="005E594F">
            <w:pPr>
              <w:jc w:val="both"/>
              <w:rPr>
                <w:rFonts w:ascii="Times New Roman" w:eastAsia="Calibri" w:hAnsi="Times New Roman" w:cs="Times New Roman"/>
                <w:sz w:val="24"/>
                <w:szCs w:val="24"/>
              </w:rPr>
            </w:pPr>
            <w:r w:rsidRPr="00D7184E">
              <w:rPr>
                <w:rFonts w:ascii="Times New Roman" w:hAnsi="Times New Roman"/>
                <w:sz w:val="24"/>
                <w:szCs w:val="24"/>
              </w:rPr>
              <w:t>Фонд капитального ремонта общего имущества многоквартирных домов города Москвы (далее - ФКР Москвы)</w:t>
            </w:r>
          </w:p>
        </w:tc>
      </w:tr>
      <w:tr w:rsidR="00D710C2" w:rsidRPr="00D7184E" w14:paraId="76AAD139" w14:textId="77777777" w:rsidTr="00504836">
        <w:trPr>
          <w:trHeight w:hRule="exact" w:val="5767"/>
          <w:jc w:val="center"/>
        </w:trPr>
        <w:tc>
          <w:tcPr>
            <w:tcW w:w="562" w:type="dxa"/>
            <w:vAlign w:val="center"/>
          </w:tcPr>
          <w:p w14:paraId="7A903E88" w14:textId="073FE141" w:rsidR="00D710C2" w:rsidRPr="00D7184E" w:rsidRDefault="00D710C2" w:rsidP="009B3F8D">
            <w:pPr>
              <w:jc w:val="center"/>
              <w:rPr>
                <w:rFonts w:ascii="Times New Roman" w:hAnsi="Times New Roman"/>
                <w:sz w:val="24"/>
                <w:szCs w:val="24"/>
              </w:rPr>
            </w:pPr>
            <w:r w:rsidRPr="00D7184E">
              <w:rPr>
                <w:rFonts w:ascii="Times New Roman" w:hAnsi="Times New Roman"/>
                <w:sz w:val="24"/>
                <w:szCs w:val="24"/>
              </w:rPr>
              <w:t>2.</w:t>
            </w:r>
          </w:p>
        </w:tc>
        <w:tc>
          <w:tcPr>
            <w:tcW w:w="2694" w:type="dxa"/>
            <w:shd w:val="clear" w:color="auto" w:fill="auto"/>
            <w:vAlign w:val="center"/>
          </w:tcPr>
          <w:p w14:paraId="1C505F0D" w14:textId="75132570" w:rsidR="00D710C2" w:rsidRPr="00D7184E" w:rsidRDefault="00D710C2" w:rsidP="009B3F8D">
            <w:pPr>
              <w:jc w:val="center"/>
              <w:rPr>
                <w:rFonts w:ascii="Times New Roman" w:hAnsi="Times New Roman"/>
                <w:sz w:val="24"/>
                <w:szCs w:val="24"/>
              </w:rPr>
            </w:pPr>
            <w:r w:rsidRPr="00D7184E">
              <w:rPr>
                <w:rFonts w:ascii="Times New Roman" w:hAnsi="Times New Roman"/>
                <w:sz w:val="24"/>
                <w:szCs w:val="24"/>
              </w:rPr>
              <w:t>Наименование, адрес, адрес электронной почты, телефон</w:t>
            </w:r>
          </w:p>
        </w:tc>
        <w:tc>
          <w:tcPr>
            <w:tcW w:w="6804" w:type="dxa"/>
            <w:shd w:val="clear" w:color="auto" w:fill="auto"/>
          </w:tcPr>
          <w:p w14:paraId="36B25AC4" w14:textId="77777777"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Заказчик: Фонд капитального ремонта многоквартирных домов города Москвы.</w:t>
            </w:r>
          </w:p>
          <w:p w14:paraId="7350EA24" w14:textId="4BD38857"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Почтовый адрес: 129090, г. Москва, проспект Мира, д. 9, стр. 1.</w:t>
            </w:r>
          </w:p>
          <w:p w14:paraId="02335839" w14:textId="762B57CD"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Место нахождения: 129090, г. Москва, проспект Мира, д. 9, стр. 1.</w:t>
            </w:r>
          </w:p>
          <w:p w14:paraId="06CC40FA" w14:textId="77777777"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Адрес электронной почты: ks-fkr@dom.mos.ru.</w:t>
            </w:r>
          </w:p>
          <w:p w14:paraId="25E8D90D" w14:textId="77777777" w:rsidR="00504836" w:rsidRPr="00D7184E" w:rsidRDefault="00504836" w:rsidP="00504836">
            <w:pPr>
              <w:jc w:val="both"/>
              <w:rPr>
                <w:rFonts w:ascii="Times New Roman" w:eastAsia="Times New Roman" w:hAnsi="Times New Roman" w:cs="Times New Roman"/>
                <w:sz w:val="24"/>
                <w:szCs w:val="24"/>
                <w:lang w:eastAsia="ru-RU"/>
              </w:rPr>
            </w:pPr>
          </w:p>
          <w:p w14:paraId="64E56820" w14:textId="77D4485C"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Представитель заказчика по вопросам проведения конкурса и приема заявок: Васина Анна Юрьевна; Номер контактного телефона: 8-495-625-64-94 доб. 1593.</w:t>
            </w:r>
          </w:p>
          <w:p w14:paraId="3048973C" w14:textId="77777777" w:rsidR="00504836" w:rsidRPr="00D7184E" w:rsidRDefault="00504836" w:rsidP="00504836">
            <w:pPr>
              <w:jc w:val="both"/>
              <w:rPr>
                <w:rFonts w:ascii="Times New Roman" w:eastAsia="Times New Roman" w:hAnsi="Times New Roman" w:cs="Times New Roman"/>
                <w:sz w:val="24"/>
                <w:szCs w:val="24"/>
                <w:lang w:eastAsia="ru-RU"/>
              </w:rPr>
            </w:pPr>
          </w:p>
          <w:p w14:paraId="4FD87206" w14:textId="19F9A234"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 xml:space="preserve">Представитель заказчика по вопросам заключения договора: </w:t>
            </w:r>
            <w:r w:rsidR="008C468C" w:rsidRPr="00D7184E">
              <w:rPr>
                <w:rFonts w:ascii="Times New Roman" w:eastAsia="Times New Roman" w:hAnsi="Times New Roman" w:cs="Times New Roman"/>
                <w:sz w:val="24"/>
                <w:szCs w:val="24"/>
                <w:lang w:eastAsia="ru-RU"/>
              </w:rPr>
              <w:t>Шелеп Галина Ивановна</w:t>
            </w:r>
            <w:r w:rsidRPr="00D7184E">
              <w:rPr>
                <w:rFonts w:ascii="Times New Roman" w:eastAsia="Times New Roman" w:hAnsi="Times New Roman" w:cs="Times New Roman"/>
                <w:sz w:val="24"/>
                <w:szCs w:val="24"/>
                <w:lang w:eastAsia="ru-RU"/>
              </w:rPr>
              <w:t xml:space="preserve">; </w:t>
            </w:r>
          </w:p>
          <w:p w14:paraId="176C8190" w14:textId="66806643" w:rsidR="00504836" w:rsidRPr="00D7184E" w:rsidRDefault="00504836" w:rsidP="00504836">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 xml:space="preserve">Номер контактного телефона: 8-495-625-64-94 доб. </w:t>
            </w:r>
            <w:r w:rsidR="00ED0BBD" w:rsidRPr="00D7184E">
              <w:rPr>
                <w:rFonts w:ascii="Times New Roman" w:eastAsia="Times New Roman" w:hAnsi="Times New Roman" w:cs="Times New Roman"/>
                <w:sz w:val="24"/>
                <w:szCs w:val="24"/>
                <w:lang w:eastAsia="ru-RU"/>
              </w:rPr>
              <w:t>1</w:t>
            </w:r>
            <w:r w:rsidR="008C468C" w:rsidRPr="00D7184E">
              <w:rPr>
                <w:rFonts w:ascii="Times New Roman" w:eastAsia="Times New Roman" w:hAnsi="Times New Roman" w:cs="Times New Roman"/>
                <w:sz w:val="24"/>
                <w:szCs w:val="24"/>
                <w:lang w:eastAsia="ru-RU"/>
              </w:rPr>
              <w:t>532</w:t>
            </w:r>
            <w:r w:rsidRPr="00D7184E">
              <w:rPr>
                <w:rFonts w:ascii="Times New Roman" w:eastAsia="Times New Roman" w:hAnsi="Times New Roman" w:cs="Times New Roman"/>
                <w:sz w:val="24"/>
                <w:szCs w:val="24"/>
                <w:lang w:eastAsia="ru-RU"/>
              </w:rPr>
              <w:t>.</w:t>
            </w:r>
          </w:p>
          <w:p w14:paraId="55F7113C" w14:textId="77777777" w:rsidR="00504836" w:rsidRPr="00D7184E" w:rsidRDefault="00504836" w:rsidP="00504836">
            <w:pPr>
              <w:jc w:val="both"/>
              <w:rPr>
                <w:rFonts w:ascii="Times New Roman" w:eastAsia="Times New Roman" w:hAnsi="Times New Roman" w:cs="Times New Roman"/>
                <w:sz w:val="24"/>
                <w:szCs w:val="24"/>
                <w:lang w:eastAsia="ru-RU"/>
              </w:rPr>
            </w:pPr>
          </w:p>
          <w:p w14:paraId="74E1D01F" w14:textId="6BDE9B42" w:rsidR="00504836" w:rsidRPr="00D7184E" w:rsidRDefault="00504836" w:rsidP="00504836">
            <w:pPr>
              <w:jc w:val="both"/>
              <w:rPr>
                <w:rFonts w:ascii="Times New Roman" w:hAnsi="Times New Roman" w:cs="Times New Roman"/>
                <w:bCs/>
                <w:sz w:val="24"/>
                <w:szCs w:val="24"/>
              </w:rPr>
            </w:pPr>
            <w:r w:rsidRPr="00D7184E">
              <w:rPr>
                <w:rFonts w:ascii="Times New Roman" w:eastAsia="Times New Roman" w:hAnsi="Times New Roman" w:cs="Times New Roman"/>
                <w:sz w:val="24"/>
                <w:szCs w:val="24"/>
                <w:lang w:eastAsia="ru-RU"/>
              </w:rPr>
              <w:t>Официальный сайт в информационно-телекоммуникационной сети «Интернет», на котором</w:t>
            </w:r>
            <w:r w:rsidRPr="00D7184E">
              <w:rPr>
                <w:rFonts w:ascii="Times New Roman" w:hAnsi="Times New Roman" w:cs="Times New Roman"/>
                <w:bCs/>
                <w:sz w:val="24"/>
                <w:szCs w:val="24"/>
              </w:rPr>
              <w:t xml:space="preserve"> размещено извещение о проведении конкурса по отбору российских кредитных организаций для открытия специальных счетов: </w:t>
            </w:r>
            <w:hyperlink r:id="rId8" w:history="1">
              <w:r w:rsidRPr="00D7184E">
                <w:rPr>
                  <w:rStyle w:val="a9"/>
                  <w:rFonts w:ascii="Times New Roman" w:hAnsi="Times New Roman" w:cs="Times New Roman"/>
                  <w:bCs/>
                  <w:sz w:val="24"/>
                  <w:szCs w:val="24"/>
                </w:rPr>
                <w:t>http://</w:t>
              </w:r>
              <w:r w:rsidRPr="00D7184E">
                <w:rPr>
                  <w:rStyle w:val="a9"/>
                  <w:rFonts w:ascii="Times New Roman" w:eastAsia="Times New Roman" w:hAnsi="Times New Roman" w:cs="Times New Roman"/>
                  <w:sz w:val="24"/>
                  <w:szCs w:val="24"/>
                  <w:lang w:eastAsia="ru-RU"/>
                </w:rPr>
                <w:t>fond</w:t>
              </w:r>
              <w:r w:rsidRPr="00D7184E">
                <w:rPr>
                  <w:rStyle w:val="a9"/>
                  <w:rFonts w:ascii="Times New Roman" w:hAnsi="Times New Roman" w:cs="Times New Roman"/>
                  <w:bCs/>
                  <w:sz w:val="24"/>
                  <w:szCs w:val="24"/>
                </w:rPr>
                <w:t>.mos.ru/</w:t>
              </w:r>
            </w:hyperlink>
            <w:r w:rsidRPr="00D7184E">
              <w:rPr>
                <w:rFonts w:ascii="Times New Roman" w:hAnsi="Times New Roman" w:cs="Times New Roman"/>
                <w:bCs/>
                <w:sz w:val="24"/>
                <w:szCs w:val="24"/>
              </w:rPr>
              <w:t>.</w:t>
            </w:r>
          </w:p>
          <w:p w14:paraId="4ACEB2B6" w14:textId="290952A5" w:rsidR="00572452" w:rsidRPr="00D7184E" w:rsidRDefault="00572452" w:rsidP="009E5B99">
            <w:pPr>
              <w:pStyle w:val="s1"/>
              <w:shd w:val="clear" w:color="auto" w:fill="FFFFFF"/>
              <w:spacing w:before="0" w:beforeAutospacing="0" w:after="0" w:afterAutospacing="0"/>
              <w:jc w:val="both"/>
              <w:rPr>
                <w:color w:val="22272F"/>
                <w:sz w:val="23"/>
                <w:szCs w:val="23"/>
              </w:rPr>
            </w:pPr>
          </w:p>
        </w:tc>
      </w:tr>
      <w:tr w:rsidR="00D710C2" w:rsidRPr="00D7184E" w14:paraId="4626D8ED" w14:textId="77777777" w:rsidTr="009E5B99">
        <w:trPr>
          <w:trHeight w:hRule="exact" w:val="852"/>
          <w:jc w:val="center"/>
        </w:trPr>
        <w:tc>
          <w:tcPr>
            <w:tcW w:w="562" w:type="dxa"/>
            <w:vAlign w:val="center"/>
          </w:tcPr>
          <w:p w14:paraId="65FBDA0E" w14:textId="38B1416C" w:rsidR="00D710C2" w:rsidRPr="00D7184E" w:rsidRDefault="00D710C2" w:rsidP="009B3F8D">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3.</w:t>
            </w:r>
          </w:p>
        </w:tc>
        <w:tc>
          <w:tcPr>
            <w:tcW w:w="2694" w:type="dxa"/>
            <w:vAlign w:val="center"/>
          </w:tcPr>
          <w:p w14:paraId="12296122" w14:textId="5483D1EA" w:rsidR="00D710C2" w:rsidRPr="00D7184E" w:rsidRDefault="00D710C2" w:rsidP="009B3F8D">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Предмет конкурса</w:t>
            </w:r>
          </w:p>
        </w:tc>
        <w:tc>
          <w:tcPr>
            <w:tcW w:w="6804" w:type="dxa"/>
          </w:tcPr>
          <w:p w14:paraId="58801EB5" w14:textId="07A3C722" w:rsidR="00D710C2" w:rsidRPr="00D7184E" w:rsidRDefault="00D710C2" w:rsidP="001309CF">
            <w:pPr>
              <w:pStyle w:val="s1"/>
              <w:shd w:val="clear" w:color="auto" w:fill="FFFFFF"/>
              <w:spacing w:before="0" w:beforeAutospacing="0" w:after="0" w:afterAutospacing="0"/>
              <w:jc w:val="both"/>
              <w:rPr>
                <w:color w:val="22272F"/>
                <w:sz w:val="23"/>
                <w:szCs w:val="23"/>
              </w:rPr>
            </w:pPr>
            <w:r w:rsidRPr="00D7184E">
              <w:rPr>
                <w:color w:val="22272F"/>
                <w:sz w:val="23"/>
                <w:szCs w:val="23"/>
              </w:rPr>
              <w:t>Отбор кредитно</w:t>
            </w:r>
            <w:r w:rsidR="00C10F2B" w:rsidRPr="00D7184E">
              <w:rPr>
                <w:color w:val="22272F"/>
                <w:sz w:val="23"/>
                <w:szCs w:val="23"/>
              </w:rPr>
              <w:t xml:space="preserve">й организации для открытия </w:t>
            </w:r>
            <w:r w:rsidR="000B4C49" w:rsidRPr="00D7184E">
              <w:rPr>
                <w:color w:val="22272F"/>
                <w:sz w:val="23"/>
                <w:szCs w:val="23"/>
              </w:rPr>
              <w:t>счета</w:t>
            </w:r>
            <w:r w:rsidRPr="00D7184E">
              <w:rPr>
                <w:color w:val="22272F"/>
                <w:sz w:val="23"/>
                <w:szCs w:val="23"/>
              </w:rPr>
              <w:t xml:space="preserve"> </w:t>
            </w:r>
            <w:r w:rsidR="009E5B99" w:rsidRPr="00D7184E">
              <w:rPr>
                <w:color w:val="22272F"/>
                <w:sz w:val="23"/>
                <w:szCs w:val="23"/>
              </w:rPr>
              <w:t>ФКР Москвы</w:t>
            </w:r>
            <w:r w:rsidR="00C10F2B" w:rsidRPr="00D7184E">
              <w:rPr>
                <w:color w:val="22272F"/>
                <w:sz w:val="23"/>
                <w:szCs w:val="23"/>
              </w:rPr>
              <w:t xml:space="preserve"> </w:t>
            </w:r>
            <w:r w:rsidR="00326251" w:rsidRPr="00D7184E">
              <w:rPr>
                <w:color w:val="22272F"/>
                <w:sz w:val="23"/>
                <w:szCs w:val="23"/>
              </w:rPr>
              <w:t xml:space="preserve">в целях </w:t>
            </w:r>
            <w:r w:rsidR="009E5B99" w:rsidRPr="00D7184E">
              <w:rPr>
                <w:color w:val="22272F"/>
                <w:sz w:val="23"/>
                <w:szCs w:val="23"/>
              </w:rPr>
              <w:t>заключения договора банковского вклада (депозита).</w:t>
            </w:r>
          </w:p>
        </w:tc>
      </w:tr>
      <w:tr w:rsidR="00D710C2" w:rsidRPr="00D7184E" w14:paraId="28859B35" w14:textId="77777777" w:rsidTr="00B80085">
        <w:trPr>
          <w:trHeight w:hRule="exact" w:val="3723"/>
          <w:jc w:val="center"/>
        </w:trPr>
        <w:tc>
          <w:tcPr>
            <w:tcW w:w="562" w:type="dxa"/>
            <w:vAlign w:val="center"/>
          </w:tcPr>
          <w:p w14:paraId="526530CF" w14:textId="032798AA" w:rsidR="00D710C2" w:rsidRPr="00D7184E" w:rsidRDefault="00D710C2" w:rsidP="009B3F8D">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4.</w:t>
            </w:r>
          </w:p>
        </w:tc>
        <w:tc>
          <w:tcPr>
            <w:tcW w:w="2694" w:type="dxa"/>
            <w:vAlign w:val="center"/>
          </w:tcPr>
          <w:p w14:paraId="00C13051" w14:textId="09E93364" w:rsidR="00D710C2" w:rsidRPr="00D7184E" w:rsidRDefault="00D710C2" w:rsidP="009B3F8D">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Законодательное регулирование</w:t>
            </w:r>
          </w:p>
        </w:tc>
        <w:tc>
          <w:tcPr>
            <w:tcW w:w="6804" w:type="dxa"/>
          </w:tcPr>
          <w:p w14:paraId="0E6735BF" w14:textId="21C4BB30" w:rsidR="00572452" w:rsidRPr="00D7184E" w:rsidRDefault="00B80085" w:rsidP="00A37B1E">
            <w:pPr>
              <w:pStyle w:val="s1"/>
              <w:shd w:val="clear" w:color="auto" w:fill="FFFFFF"/>
              <w:jc w:val="both"/>
              <w:rPr>
                <w:color w:val="22272F"/>
                <w:sz w:val="23"/>
                <w:szCs w:val="23"/>
              </w:rPr>
            </w:pPr>
            <w:r w:rsidRPr="00D7184E">
              <w:rPr>
                <w:color w:val="22272F"/>
                <w:sz w:val="23"/>
                <w:szCs w:val="23"/>
              </w:rPr>
              <w:t>Жилищный кодекс Российской Федерации, Гражданский кодекс Российской Федерации, Постановление Правительства РФ от 23.05.2016 № 454 «Об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 (далее – Положение № 454), Постановление Правительства РФ от 23 мая 2016 г. № 453 «Об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Положение № 453)</w:t>
            </w:r>
            <w:r w:rsidR="000B105C" w:rsidRPr="00D7184E">
              <w:rPr>
                <w:color w:val="22272F"/>
                <w:sz w:val="23"/>
                <w:szCs w:val="23"/>
              </w:rPr>
              <w:t>.</w:t>
            </w:r>
          </w:p>
        </w:tc>
      </w:tr>
      <w:tr w:rsidR="00D710C2" w:rsidRPr="00D7184E" w14:paraId="30156FDF" w14:textId="77777777" w:rsidTr="009E5B99">
        <w:trPr>
          <w:trHeight w:val="283"/>
          <w:jc w:val="center"/>
        </w:trPr>
        <w:tc>
          <w:tcPr>
            <w:tcW w:w="562" w:type="dxa"/>
            <w:vAlign w:val="center"/>
          </w:tcPr>
          <w:p w14:paraId="3473935D" w14:textId="21186FBA" w:rsidR="00D710C2" w:rsidRPr="00D7184E" w:rsidRDefault="00D710C2" w:rsidP="009B3F8D">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5.</w:t>
            </w:r>
          </w:p>
        </w:tc>
        <w:tc>
          <w:tcPr>
            <w:tcW w:w="2694" w:type="dxa"/>
            <w:vAlign w:val="center"/>
          </w:tcPr>
          <w:p w14:paraId="5E71232F" w14:textId="0F0E58DB" w:rsidR="00D710C2" w:rsidRPr="00D7184E" w:rsidRDefault="00D710C2" w:rsidP="009B3F8D">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Обеспечение заявки</w:t>
            </w:r>
          </w:p>
        </w:tc>
        <w:tc>
          <w:tcPr>
            <w:tcW w:w="6804" w:type="dxa"/>
          </w:tcPr>
          <w:p w14:paraId="355F9CF7" w14:textId="0DE5A17A" w:rsidR="00B65EEE" w:rsidRPr="00D7184E" w:rsidRDefault="00D710C2" w:rsidP="009B3F8D">
            <w:pPr>
              <w:jc w:val="both"/>
              <w:rPr>
                <w:rFonts w:ascii="Times New Roman" w:hAnsi="Times New Roman" w:cs="Times New Roman"/>
                <w:sz w:val="24"/>
                <w:szCs w:val="24"/>
              </w:rPr>
            </w:pPr>
            <w:r w:rsidRPr="00D7184E">
              <w:rPr>
                <w:rFonts w:ascii="Times New Roman" w:hAnsi="Times New Roman" w:cs="Times New Roman"/>
                <w:sz w:val="24"/>
                <w:szCs w:val="24"/>
              </w:rPr>
              <w:t>Не требуется</w:t>
            </w:r>
          </w:p>
        </w:tc>
      </w:tr>
      <w:tr w:rsidR="008A3E1A" w:rsidRPr="00D7184E" w14:paraId="39F1F8DF" w14:textId="77777777" w:rsidTr="009E5B99">
        <w:trPr>
          <w:jc w:val="center"/>
        </w:trPr>
        <w:tc>
          <w:tcPr>
            <w:tcW w:w="562" w:type="dxa"/>
            <w:vAlign w:val="center"/>
          </w:tcPr>
          <w:p w14:paraId="1C7FA15C" w14:textId="4182EE5E" w:rsidR="008A3E1A" w:rsidRPr="00D7184E" w:rsidRDefault="008A3E1A" w:rsidP="008A3E1A">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6.</w:t>
            </w:r>
          </w:p>
        </w:tc>
        <w:tc>
          <w:tcPr>
            <w:tcW w:w="2694" w:type="dxa"/>
            <w:vAlign w:val="center"/>
          </w:tcPr>
          <w:p w14:paraId="0AF93243" w14:textId="50E92D67" w:rsidR="008A3E1A" w:rsidRPr="00D7184E" w:rsidRDefault="008A3E1A" w:rsidP="008A3E1A">
            <w:pPr>
              <w:autoSpaceDE w:val="0"/>
              <w:autoSpaceDN w:val="0"/>
              <w:adjustRightInd w:val="0"/>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Требования к участникам конкурса</w:t>
            </w:r>
          </w:p>
        </w:tc>
        <w:tc>
          <w:tcPr>
            <w:tcW w:w="6804" w:type="dxa"/>
          </w:tcPr>
          <w:p w14:paraId="43492AD5" w14:textId="20660D9A" w:rsidR="008A3E1A" w:rsidRPr="00D7184E" w:rsidRDefault="00B46B72" w:rsidP="009B7E97">
            <w:pPr>
              <w:pStyle w:val="s1"/>
              <w:shd w:val="clear" w:color="auto" w:fill="FFFFFF"/>
              <w:jc w:val="both"/>
              <w:rPr>
                <w:color w:val="22272F"/>
                <w:sz w:val="23"/>
                <w:szCs w:val="23"/>
              </w:rPr>
            </w:pPr>
            <w:r w:rsidRPr="00D7184E">
              <w:rPr>
                <w:color w:val="22272F"/>
                <w:sz w:val="23"/>
                <w:szCs w:val="23"/>
              </w:rPr>
              <w:t xml:space="preserve">В конкурсе могут принимать участие российские кредитные организации, в том числе российские кредитные организации, входящие в одну банковскую группу или один банковский холдинг, соответствующие на дату подачи заявки следующему требованию к уровню кредитного рейтинга по национальной рейтинговой </w:t>
            </w:r>
            <w:r w:rsidRPr="00D7184E">
              <w:rPr>
                <w:color w:val="22272F"/>
                <w:sz w:val="23"/>
                <w:szCs w:val="23"/>
              </w:rPr>
              <w:lastRenderedPageBreak/>
              <w:t>шкале, - одновременное наличие у кредитной организации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Pr="00D7184E">
              <w:rPr>
                <w:color w:val="22272F"/>
                <w:sz w:val="23"/>
                <w:szCs w:val="23"/>
              </w:rPr>
              <w:t>ruA</w:t>
            </w:r>
            <w:proofErr w:type="spellEnd"/>
            <w:r w:rsidRPr="00D7184E">
              <w:rPr>
                <w:color w:val="22272F"/>
                <w:sz w:val="23"/>
                <w:szCs w:val="23"/>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proofErr w:type="spellStart"/>
            <w:r w:rsidRPr="00D7184E">
              <w:rPr>
                <w:color w:val="22272F"/>
                <w:sz w:val="23"/>
                <w:szCs w:val="23"/>
              </w:rPr>
              <w:t>A|ru</w:t>
            </w:r>
            <w:proofErr w:type="spellEnd"/>
            <w:r w:rsidRPr="00D7184E">
              <w:rPr>
                <w:color w:val="22272F"/>
                <w:sz w:val="23"/>
                <w:szCs w:val="23"/>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p>
          <w:p w14:paraId="1509F468" w14:textId="1981D9A1" w:rsidR="009B7E97" w:rsidRPr="00D7184E" w:rsidRDefault="009B7E97" w:rsidP="009B7E97">
            <w:pPr>
              <w:pStyle w:val="s1"/>
              <w:shd w:val="clear" w:color="auto" w:fill="FFFFFF"/>
              <w:jc w:val="both"/>
              <w:rPr>
                <w:color w:val="22272F"/>
                <w:sz w:val="23"/>
                <w:szCs w:val="23"/>
              </w:rPr>
            </w:pPr>
            <w:r w:rsidRPr="00D7184E">
              <w:rPr>
                <w:sz w:val="23"/>
                <w:szCs w:val="23"/>
              </w:rPr>
              <w:t>При выявлении несоответствия претендента к участию в конкурсе требованиям, установленным настоящим разделом конкурсной документации, комиссия отказывает претенденту в допуске к участию в конкурсе.</w:t>
            </w:r>
          </w:p>
        </w:tc>
      </w:tr>
      <w:tr w:rsidR="008A3E1A" w:rsidRPr="00D7184E" w14:paraId="1B0B9058" w14:textId="77777777" w:rsidTr="009E5B99">
        <w:trPr>
          <w:trHeight w:val="3697"/>
          <w:jc w:val="center"/>
        </w:trPr>
        <w:tc>
          <w:tcPr>
            <w:tcW w:w="562" w:type="dxa"/>
            <w:vAlign w:val="center"/>
          </w:tcPr>
          <w:p w14:paraId="1EC6B602" w14:textId="56FF54AE"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lastRenderedPageBreak/>
              <w:t>7.</w:t>
            </w:r>
          </w:p>
        </w:tc>
        <w:tc>
          <w:tcPr>
            <w:tcW w:w="2694" w:type="dxa"/>
            <w:vAlign w:val="center"/>
          </w:tcPr>
          <w:p w14:paraId="0BA26BCA" w14:textId="35FCA224" w:rsidR="008A3E1A" w:rsidRPr="00D7184E" w:rsidRDefault="008A3E1A" w:rsidP="008A3E1A">
            <w:pPr>
              <w:shd w:val="clear" w:color="auto" w:fill="FFFFFF"/>
              <w:tabs>
                <w:tab w:val="num" w:pos="426"/>
              </w:tabs>
              <w:jc w:val="center"/>
              <w:rPr>
                <w:rFonts w:ascii="Times New Roman" w:hAnsi="Times New Roman" w:cs="Times New Roman"/>
                <w:bCs/>
                <w:sz w:val="24"/>
                <w:szCs w:val="24"/>
              </w:rPr>
            </w:pPr>
            <w:r w:rsidRPr="00D7184E">
              <w:rPr>
                <w:rFonts w:ascii="Times New Roman" w:hAnsi="Times New Roman" w:cs="Times New Roman"/>
                <w:bCs/>
                <w:sz w:val="24"/>
                <w:szCs w:val="24"/>
              </w:rPr>
              <w:t>Информация о месте, дате и времени начала приема заявок, вскрытия конвертов с заявками, рассмотрения заявок и проведения конкурса, номер телефона контактного лица Фонда, осуществляющего прием заявок</w:t>
            </w:r>
          </w:p>
          <w:p w14:paraId="3B1C21F4" w14:textId="31B1C369" w:rsidR="008A3E1A" w:rsidRPr="00D7184E" w:rsidRDefault="008A3E1A" w:rsidP="008A3E1A">
            <w:pPr>
              <w:jc w:val="center"/>
              <w:rPr>
                <w:rFonts w:ascii="Times New Roman" w:eastAsia="Calibri" w:hAnsi="Times New Roman" w:cs="Times New Roman"/>
                <w:sz w:val="24"/>
                <w:szCs w:val="24"/>
              </w:rPr>
            </w:pPr>
          </w:p>
        </w:tc>
        <w:tc>
          <w:tcPr>
            <w:tcW w:w="6804" w:type="dxa"/>
          </w:tcPr>
          <w:p w14:paraId="2666FCD1" w14:textId="478BF6CB" w:rsidR="005C4B98" w:rsidRPr="00D7184E" w:rsidRDefault="005C4B98" w:rsidP="005C4B98">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b/>
                <w:sz w:val="24"/>
                <w:szCs w:val="24"/>
                <w:lang w:eastAsia="ru-RU"/>
              </w:rPr>
              <w:t>Дата и время начала подачи заявок</w:t>
            </w:r>
            <w:r w:rsidRPr="00D7184E">
              <w:rPr>
                <w:rFonts w:ascii="Times New Roman" w:eastAsia="Times New Roman" w:hAnsi="Times New Roman" w:cs="Times New Roman"/>
                <w:sz w:val="24"/>
                <w:szCs w:val="24"/>
                <w:lang w:eastAsia="ru-RU"/>
              </w:rPr>
              <w:t>: «</w:t>
            </w:r>
            <w:r w:rsidR="005E1E67" w:rsidRPr="00D7184E">
              <w:rPr>
                <w:rFonts w:ascii="Times New Roman" w:eastAsia="Times New Roman" w:hAnsi="Times New Roman" w:cs="Times New Roman"/>
                <w:sz w:val="24"/>
                <w:szCs w:val="24"/>
                <w:lang w:eastAsia="ru-RU"/>
              </w:rPr>
              <w:t>01</w:t>
            </w:r>
            <w:r w:rsidRPr="00D7184E">
              <w:rPr>
                <w:rFonts w:ascii="Times New Roman" w:eastAsia="Times New Roman" w:hAnsi="Times New Roman" w:cs="Times New Roman"/>
                <w:sz w:val="24"/>
                <w:szCs w:val="24"/>
                <w:lang w:eastAsia="ru-RU"/>
              </w:rPr>
              <w:t xml:space="preserve">» </w:t>
            </w:r>
            <w:r w:rsidR="005E1E67" w:rsidRPr="00D7184E">
              <w:rPr>
                <w:rFonts w:ascii="Times New Roman" w:eastAsia="Times New Roman" w:hAnsi="Times New Roman" w:cs="Times New Roman"/>
                <w:sz w:val="24"/>
                <w:szCs w:val="24"/>
                <w:lang w:eastAsia="ru-RU"/>
              </w:rPr>
              <w:t>июля</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202</w:t>
            </w:r>
            <w:r w:rsidR="00D4761B" w:rsidRPr="00D7184E">
              <w:rPr>
                <w:rFonts w:ascii="Times New Roman" w:hAnsi="Times New Roman" w:cs="Times New Roman"/>
                <w:sz w:val="24"/>
                <w:szCs w:val="24"/>
              </w:rPr>
              <w:t xml:space="preserve">6 </w:t>
            </w:r>
            <w:r w:rsidRPr="00D7184E">
              <w:rPr>
                <w:rFonts w:ascii="Times New Roman" w:hAnsi="Times New Roman" w:cs="Times New Roman"/>
                <w:sz w:val="24"/>
                <w:szCs w:val="24"/>
              </w:rPr>
              <w:t>г.</w:t>
            </w:r>
            <w:r w:rsidRPr="00D7184E">
              <w:rPr>
                <w:rFonts w:ascii="Times New Roman" w:eastAsia="Times New Roman" w:hAnsi="Times New Roman" w:cs="Times New Roman"/>
                <w:sz w:val="24"/>
                <w:szCs w:val="24"/>
                <w:lang w:eastAsia="ru-RU"/>
              </w:rPr>
              <w:t xml:space="preserve"> с </w:t>
            </w:r>
            <w:r w:rsidR="007A1D68" w:rsidRPr="00D7184E">
              <w:rPr>
                <w:rFonts w:ascii="Times New Roman" w:eastAsia="Times New Roman" w:hAnsi="Times New Roman" w:cs="Times New Roman"/>
                <w:sz w:val="24"/>
                <w:szCs w:val="24"/>
                <w:lang w:eastAsia="ru-RU"/>
              </w:rPr>
              <w:t>09</w:t>
            </w:r>
            <w:r w:rsidRPr="00D7184E">
              <w:rPr>
                <w:rFonts w:ascii="Times New Roman" w:eastAsia="Times New Roman" w:hAnsi="Times New Roman" w:cs="Times New Roman"/>
                <w:sz w:val="24"/>
                <w:szCs w:val="24"/>
                <w:lang w:eastAsia="ru-RU"/>
              </w:rPr>
              <w:t>:00.</w:t>
            </w:r>
          </w:p>
          <w:p w14:paraId="372F2BC0" w14:textId="77777777" w:rsidR="005C4B98" w:rsidRPr="00D7184E" w:rsidRDefault="005C4B98" w:rsidP="005C4B98">
            <w:pPr>
              <w:jc w:val="both"/>
              <w:rPr>
                <w:rFonts w:ascii="Times New Roman" w:eastAsia="Times New Roman" w:hAnsi="Times New Roman" w:cs="Times New Roman"/>
                <w:sz w:val="24"/>
                <w:szCs w:val="24"/>
                <w:lang w:eastAsia="ru-RU"/>
              </w:rPr>
            </w:pPr>
          </w:p>
          <w:p w14:paraId="57FD936C" w14:textId="0E1292DC" w:rsidR="005C4B98" w:rsidRPr="00D7184E" w:rsidRDefault="005C4B98" w:rsidP="005C4B98">
            <w:pPr>
              <w:jc w:val="both"/>
              <w:rPr>
                <w:rFonts w:ascii="Times New Roman" w:hAnsi="Times New Roman" w:cs="Times New Roman"/>
                <w:sz w:val="24"/>
                <w:szCs w:val="24"/>
              </w:rPr>
            </w:pPr>
            <w:r w:rsidRPr="00D7184E">
              <w:rPr>
                <w:rFonts w:ascii="Times New Roman" w:eastAsia="Times New Roman" w:hAnsi="Times New Roman" w:cs="Times New Roman"/>
                <w:b/>
                <w:sz w:val="24"/>
                <w:szCs w:val="24"/>
                <w:lang w:eastAsia="ru-RU"/>
              </w:rPr>
              <w:t>Дата и время окончания подачи заявок</w:t>
            </w:r>
            <w:r w:rsidRPr="00D7184E">
              <w:rPr>
                <w:rFonts w:ascii="Times New Roman" w:eastAsia="Times New Roman" w:hAnsi="Times New Roman" w:cs="Times New Roman"/>
                <w:sz w:val="24"/>
                <w:szCs w:val="24"/>
                <w:lang w:eastAsia="ru-RU"/>
              </w:rPr>
              <w:t>: «</w:t>
            </w:r>
            <w:r w:rsidR="005E1E67" w:rsidRPr="00D7184E">
              <w:rPr>
                <w:rFonts w:ascii="Times New Roman" w:eastAsia="Times New Roman" w:hAnsi="Times New Roman" w:cs="Times New Roman"/>
                <w:sz w:val="24"/>
                <w:szCs w:val="24"/>
                <w:lang w:eastAsia="ru-RU"/>
              </w:rPr>
              <w:t>31</w:t>
            </w:r>
            <w:r w:rsidRPr="00D7184E">
              <w:rPr>
                <w:rFonts w:ascii="Times New Roman" w:eastAsia="Times New Roman" w:hAnsi="Times New Roman" w:cs="Times New Roman"/>
                <w:sz w:val="24"/>
                <w:szCs w:val="24"/>
                <w:lang w:eastAsia="ru-RU"/>
              </w:rPr>
              <w:t xml:space="preserve">» </w:t>
            </w:r>
            <w:r w:rsidR="005E1E67" w:rsidRPr="00D7184E">
              <w:rPr>
                <w:rFonts w:ascii="Times New Roman" w:eastAsia="Times New Roman" w:hAnsi="Times New Roman" w:cs="Times New Roman"/>
                <w:sz w:val="24"/>
                <w:szCs w:val="24"/>
                <w:lang w:eastAsia="ru-RU"/>
              </w:rPr>
              <w:t>июля</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202</w:t>
            </w:r>
            <w:r w:rsidR="00D4761B" w:rsidRPr="00D7184E">
              <w:rPr>
                <w:rFonts w:ascii="Times New Roman" w:hAnsi="Times New Roman" w:cs="Times New Roman"/>
                <w:sz w:val="24"/>
                <w:szCs w:val="24"/>
              </w:rPr>
              <w:t xml:space="preserve">6 </w:t>
            </w:r>
            <w:r w:rsidRPr="00D7184E">
              <w:rPr>
                <w:rFonts w:ascii="Times New Roman" w:hAnsi="Times New Roman" w:cs="Times New Roman"/>
                <w:sz w:val="24"/>
                <w:szCs w:val="24"/>
              </w:rPr>
              <w:t>г. в 1</w:t>
            </w:r>
            <w:r w:rsidR="005E1E67" w:rsidRPr="00D7184E">
              <w:rPr>
                <w:rFonts w:ascii="Times New Roman" w:hAnsi="Times New Roman" w:cs="Times New Roman"/>
                <w:sz w:val="24"/>
                <w:szCs w:val="24"/>
              </w:rPr>
              <w:t>6</w:t>
            </w:r>
            <w:r w:rsidRPr="00D7184E">
              <w:rPr>
                <w:rFonts w:ascii="Times New Roman" w:hAnsi="Times New Roman" w:cs="Times New Roman"/>
                <w:sz w:val="24"/>
                <w:szCs w:val="24"/>
              </w:rPr>
              <w:t xml:space="preserve"> час. 00 мин. (время московское).</w:t>
            </w:r>
          </w:p>
          <w:p w14:paraId="636D2F79" w14:textId="77777777"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360D8A99" w14:textId="06669EF8"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b/>
                <w:sz w:val="24"/>
                <w:szCs w:val="24"/>
                <w:lang w:eastAsia="ru-RU"/>
              </w:rPr>
              <w:t>Место подачи заявок</w:t>
            </w:r>
            <w:r w:rsidRPr="00D7184E">
              <w:rPr>
                <w:rFonts w:ascii="Times New Roman" w:eastAsia="Times New Roman" w:hAnsi="Times New Roman" w:cs="Times New Roman"/>
                <w:sz w:val="24"/>
                <w:szCs w:val="24"/>
                <w:lang w:eastAsia="ru-RU"/>
              </w:rPr>
              <w:t xml:space="preserve">: 129090, город Москва, проспект Мира, д. 9, стр. 1, вход номер </w:t>
            </w:r>
            <w:r w:rsidR="005E6C42" w:rsidRPr="00D7184E">
              <w:rPr>
                <w:rFonts w:ascii="Times New Roman" w:eastAsia="Times New Roman" w:hAnsi="Times New Roman" w:cs="Times New Roman"/>
                <w:sz w:val="24"/>
                <w:szCs w:val="24"/>
                <w:lang w:eastAsia="ru-RU"/>
              </w:rPr>
              <w:t>1</w:t>
            </w:r>
            <w:r w:rsidRPr="00D7184E">
              <w:rPr>
                <w:rFonts w:ascii="Times New Roman" w:eastAsia="Times New Roman" w:hAnsi="Times New Roman" w:cs="Times New Roman"/>
                <w:sz w:val="24"/>
                <w:szCs w:val="24"/>
                <w:lang w:eastAsia="ru-RU"/>
              </w:rPr>
              <w:t xml:space="preserve"> (Номер контактного телефона: 8-495-625-64-94 доб. </w:t>
            </w:r>
            <w:r w:rsidR="006719D9" w:rsidRPr="00D7184E">
              <w:rPr>
                <w:rFonts w:ascii="Times New Roman" w:eastAsia="Times New Roman" w:hAnsi="Times New Roman" w:cs="Times New Roman"/>
                <w:sz w:val="24"/>
                <w:szCs w:val="24"/>
                <w:lang w:eastAsia="ru-RU"/>
              </w:rPr>
              <w:t>1625</w:t>
            </w:r>
            <w:r w:rsidRPr="00D7184E">
              <w:rPr>
                <w:rFonts w:ascii="Times New Roman" w:eastAsia="Times New Roman" w:hAnsi="Times New Roman" w:cs="Times New Roman"/>
                <w:sz w:val="24"/>
                <w:szCs w:val="24"/>
                <w:lang w:eastAsia="ru-RU"/>
              </w:rPr>
              <w:t xml:space="preserve"> </w:t>
            </w:r>
            <w:r w:rsidR="006719D9" w:rsidRPr="00D7184E">
              <w:rPr>
                <w:rFonts w:ascii="Times New Roman" w:eastAsia="Times New Roman" w:hAnsi="Times New Roman" w:cs="Times New Roman"/>
                <w:sz w:val="24"/>
                <w:szCs w:val="24"/>
                <w:lang w:eastAsia="ru-RU"/>
              </w:rPr>
              <w:t>Сяткина Юлия Викторовна</w:t>
            </w:r>
            <w:r w:rsidRPr="00D7184E">
              <w:rPr>
                <w:rFonts w:ascii="Times New Roman" w:eastAsia="Times New Roman" w:hAnsi="Times New Roman" w:cs="Times New Roman"/>
                <w:sz w:val="24"/>
                <w:szCs w:val="24"/>
                <w:lang w:eastAsia="ru-RU"/>
              </w:rPr>
              <w:t>)</w:t>
            </w:r>
          </w:p>
          <w:p w14:paraId="4ECD5ABE" w14:textId="77777777"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3D40D5FE" w14:textId="77777777"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b/>
                <w:sz w:val="24"/>
                <w:szCs w:val="24"/>
                <w:lang w:eastAsia="ru-RU"/>
              </w:rPr>
              <w:t>Порядок подачи заявок</w:t>
            </w:r>
            <w:r w:rsidRPr="00D7184E">
              <w:rPr>
                <w:rFonts w:ascii="Times New Roman" w:eastAsia="Times New Roman" w:hAnsi="Times New Roman" w:cs="Times New Roman"/>
                <w:sz w:val="24"/>
                <w:szCs w:val="24"/>
                <w:lang w:eastAsia="ru-RU"/>
              </w:rPr>
              <w:t xml:space="preserve">: прием заявок осуществляется заказчиком с указанной в извещении о проведении конкурса даты начала приема заявок и до даты, предшествующей указанной в извещении о проведении конкурса дате вскрытия конвертов с заявками. </w:t>
            </w:r>
          </w:p>
          <w:p w14:paraId="67EDD1D0" w14:textId="77777777"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22FFFB80" w14:textId="7DFE6374"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Заявки на участие в конкурсе принимаются в рабочие дни с 0</w:t>
            </w:r>
            <w:r w:rsidR="00FC77A6" w:rsidRPr="00D7184E">
              <w:rPr>
                <w:rFonts w:ascii="Times New Roman" w:eastAsia="Times New Roman" w:hAnsi="Times New Roman" w:cs="Times New Roman"/>
                <w:sz w:val="24"/>
                <w:szCs w:val="24"/>
                <w:lang w:eastAsia="ru-RU"/>
              </w:rPr>
              <w:t>8</w:t>
            </w:r>
            <w:r w:rsidRPr="00D7184E">
              <w:rPr>
                <w:rFonts w:ascii="Times New Roman" w:eastAsia="Times New Roman" w:hAnsi="Times New Roman" w:cs="Times New Roman"/>
                <w:sz w:val="24"/>
                <w:szCs w:val="24"/>
                <w:lang w:eastAsia="ru-RU"/>
              </w:rPr>
              <w:t>:00 до 12:00 и с 13:00 до 16:00 (время московское</w:t>
            </w:r>
            <w:r w:rsidR="005E1E67" w:rsidRPr="00D7184E">
              <w:rPr>
                <w:rFonts w:ascii="Times New Roman" w:eastAsia="Times New Roman" w:hAnsi="Times New Roman" w:cs="Times New Roman"/>
                <w:sz w:val="24"/>
                <w:szCs w:val="24"/>
                <w:lang w:eastAsia="ru-RU"/>
              </w:rPr>
              <w:t>).</w:t>
            </w:r>
          </w:p>
          <w:p w14:paraId="7018BA3A" w14:textId="77777777"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p>
          <w:p w14:paraId="408AECCB" w14:textId="51602282" w:rsidR="005C4B98" w:rsidRPr="00D7184E" w:rsidRDefault="005C4B98" w:rsidP="005C4B98">
            <w:pPr>
              <w:autoSpaceDE w:val="0"/>
              <w:autoSpaceDN w:val="0"/>
              <w:adjustRightInd w:val="0"/>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Подача заявок в форме электронного документа не допускается.</w:t>
            </w:r>
          </w:p>
          <w:p w14:paraId="4B664A7C" w14:textId="77777777" w:rsidR="005C4B98" w:rsidRPr="00D7184E" w:rsidRDefault="005C4B98" w:rsidP="005C4B98">
            <w:pPr>
              <w:jc w:val="both"/>
              <w:rPr>
                <w:rFonts w:ascii="Times New Roman" w:eastAsia="Times New Roman" w:hAnsi="Times New Roman" w:cs="Times New Roman"/>
                <w:sz w:val="24"/>
                <w:szCs w:val="24"/>
                <w:lang w:eastAsia="ru-RU"/>
              </w:rPr>
            </w:pPr>
          </w:p>
          <w:p w14:paraId="46199A5B" w14:textId="748BB975" w:rsidR="005C4B98" w:rsidRPr="00D7184E" w:rsidRDefault="005C4B98" w:rsidP="005C4B98">
            <w:pPr>
              <w:jc w:val="both"/>
              <w:rPr>
                <w:rFonts w:ascii="Times New Roman" w:eastAsia="Times New Roman" w:hAnsi="Times New Roman" w:cs="Times New Roman"/>
                <w:b/>
                <w:bCs/>
                <w:sz w:val="24"/>
                <w:szCs w:val="24"/>
                <w:lang w:eastAsia="ru-RU"/>
              </w:rPr>
            </w:pPr>
            <w:r w:rsidRPr="00D7184E">
              <w:rPr>
                <w:rFonts w:ascii="Times New Roman" w:eastAsia="Times New Roman" w:hAnsi="Times New Roman" w:cs="Times New Roman"/>
                <w:b/>
                <w:sz w:val="24"/>
                <w:szCs w:val="24"/>
                <w:lang w:eastAsia="ru-RU"/>
              </w:rPr>
              <w:t>Дата и время вскрытия конвертов с конкурсными заявками</w:t>
            </w:r>
            <w:r w:rsidRPr="00D7184E">
              <w:rPr>
                <w:rFonts w:ascii="Times New Roman" w:eastAsia="Times New Roman" w:hAnsi="Times New Roman" w:cs="Times New Roman"/>
                <w:sz w:val="24"/>
                <w:szCs w:val="24"/>
                <w:lang w:eastAsia="ru-RU"/>
              </w:rPr>
              <w:t>: «</w:t>
            </w:r>
            <w:r w:rsidR="005E1E67" w:rsidRPr="00D7184E">
              <w:rPr>
                <w:rFonts w:ascii="Times New Roman" w:eastAsia="Times New Roman" w:hAnsi="Times New Roman" w:cs="Times New Roman"/>
                <w:sz w:val="24"/>
                <w:szCs w:val="24"/>
                <w:lang w:eastAsia="ru-RU"/>
              </w:rPr>
              <w:t>03</w:t>
            </w:r>
            <w:r w:rsidRPr="00D7184E">
              <w:rPr>
                <w:rFonts w:ascii="Times New Roman" w:eastAsia="Times New Roman" w:hAnsi="Times New Roman" w:cs="Times New Roman"/>
                <w:sz w:val="24"/>
                <w:szCs w:val="24"/>
                <w:lang w:eastAsia="ru-RU"/>
              </w:rPr>
              <w:t xml:space="preserve">» </w:t>
            </w:r>
            <w:r w:rsidR="005E1E67" w:rsidRPr="00D7184E">
              <w:rPr>
                <w:rFonts w:ascii="Times New Roman" w:eastAsia="Times New Roman" w:hAnsi="Times New Roman" w:cs="Times New Roman"/>
                <w:sz w:val="24"/>
                <w:szCs w:val="24"/>
                <w:lang w:eastAsia="ru-RU"/>
              </w:rPr>
              <w:t>августа</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202</w:t>
            </w:r>
            <w:r w:rsidR="00D4761B" w:rsidRPr="00D7184E">
              <w:rPr>
                <w:rFonts w:ascii="Times New Roman" w:hAnsi="Times New Roman" w:cs="Times New Roman"/>
                <w:sz w:val="24"/>
                <w:szCs w:val="24"/>
              </w:rPr>
              <w:t>6</w:t>
            </w:r>
            <w:r w:rsidRPr="00D7184E">
              <w:rPr>
                <w:rFonts w:ascii="Times New Roman" w:hAnsi="Times New Roman" w:cs="Times New Roman"/>
                <w:sz w:val="24"/>
                <w:szCs w:val="24"/>
              </w:rPr>
              <w:t xml:space="preserve"> г. в </w:t>
            </w:r>
            <w:r w:rsidR="006719D9" w:rsidRPr="00D7184E">
              <w:rPr>
                <w:rFonts w:ascii="Times New Roman" w:hAnsi="Times New Roman" w:cs="Times New Roman"/>
                <w:sz w:val="24"/>
                <w:szCs w:val="24"/>
              </w:rPr>
              <w:t>09</w:t>
            </w:r>
            <w:r w:rsidRPr="00D7184E">
              <w:rPr>
                <w:rFonts w:ascii="Times New Roman" w:hAnsi="Times New Roman" w:cs="Times New Roman"/>
                <w:sz w:val="24"/>
                <w:szCs w:val="24"/>
              </w:rPr>
              <w:t xml:space="preserve"> час. </w:t>
            </w:r>
            <w:r w:rsidR="00A977C0" w:rsidRPr="00D7184E">
              <w:rPr>
                <w:rFonts w:ascii="Times New Roman" w:hAnsi="Times New Roman" w:cs="Times New Roman"/>
                <w:sz w:val="24"/>
                <w:szCs w:val="24"/>
              </w:rPr>
              <w:t>0</w:t>
            </w:r>
            <w:r w:rsidR="006718A8" w:rsidRPr="00D7184E">
              <w:rPr>
                <w:rFonts w:ascii="Times New Roman" w:hAnsi="Times New Roman" w:cs="Times New Roman"/>
                <w:sz w:val="24"/>
                <w:szCs w:val="24"/>
              </w:rPr>
              <w:t>0</w:t>
            </w:r>
            <w:r w:rsidRPr="00D7184E">
              <w:rPr>
                <w:rFonts w:ascii="Times New Roman" w:hAnsi="Times New Roman" w:cs="Times New Roman"/>
                <w:sz w:val="24"/>
                <w:szCs w:val="24"/>
              </w:rPr>
              <w:t xml:space="preserve"> мин. (время московское).</w:t>
            </w:r>
          </w:p>
          <w:p w14:paraId="5F435FD6" w14:textId="77777777" w:rsidR="005C4B98" w:rsidRPr="00D7184E" w:rsidRDefault="005C4B98" w:rsidP="005C4B98">
            <w:pPr>
              <w:autoSpaceDE w:val="0"/>
              <w:autoSpaceDN w:val="0"/>
              <w:adjustRightInd w:val="0"/>
              <w:jc w:val="both"/>
              <w:rPr>
                <w:rFonts w:ascii="Times New Roman" w:hAnsi="Times New Roman" w:cs="Times New Roman"/>
                <w:sz w:val="24"/>
                <w:szCs w:val="24"/>
              </w:rPr>
            </w:pPr>
            <w:r w:rsidRPr="00D7184E">
              <w:rPr>
                <w:rFonts w:ascii="Times New Roman" w:eastAsia="Times New Roman" w:hAnsi="Times New Roman" w:cs="Times New Roman"/>
                <w:sz w:val="24"/>
                <w:szCs w:val="24"/>
                <w:lang w:eastAsia="ru-RU"/>
              </w:rPr>
              <w:t xml:space="preserve">Место вскрытия конвертов с конкурсными заявками: г. Москва, ул. Проспект Мира, д. 9, стр. 1, актовый зал, 1 этаж. </w:t>
            </w:r>
            <w:r w:rsidRPr="00D7184E">
              <w:rPr>
                <w:rFonts w:ascii="Times New Roman" w:hAnsi="Times New Roman" w:cs="Times New Roman"/>
                <w:sz w:val="24"/>
                <w:szCs w:val="24"/>
              </w:rPr>
              <w:t>Вскрытие конвертов с заявками осуществляется публично на заседании конкурсной комиссии. Уполномоченные представители российских кредитных организаций, подавших заявки, вправе присутствовать на заседании конкурсной комиссии при вскрытии конвертов с заявками и осуществлять аудио- и (или) видеозаписи такого заседания конкурсной комиссии.</w:t>
            </w:r>
          </w:p>
          <w:p w14:paraId="36C07939" w14:textId="77777777" w:rsidR="005C4B98" w:rsidRPr="00D7184E" w:rsidRDefault="005C4B98" w:rsidP="005C4B98">
            <w:pPr>
              <w:jc w:val="both"/>
              <w:rPr>
                <w:rFonts w:ascii="Times New Roman" w:eastAsia="Times New Roman" w:hAnsi="Times New Roman" w:cs="Times New Roman"/>
                <w:sz w:val="24"/>
                <w:szCs w:val="24"/>
                <w:lang w:eastAsia="ru-RU"/>
              </w:rPr>
            </w:pPr>
          </w:p>
          <w:p w14:paraId="10F74971" w14:textId="6798F0B9" w:rsidR="005C4B98" w:rsidRPr="00D7184E" w:rsidRDefault="005C4B98" w:rsidP="005C4B98">
            <w:pPr>
              <w:jc w:val="both"/>
              <w:rPr>
                <w:rFonts w:ascii="Times New Roman" w:hAnsi="Times New Roman" w:cs="Times New Roman"/>
                <w:sz w:val="24"/>
                <w:szCs w:val="24"/>
              </w:rPr>
            </w:pPr>
            <w:r w:rsidRPr="00D7184E">
              <w:rPr>
                <w:rFonts w:ascii="Times New Roman" w:eastAsia="Times New Roman" w:hAnsi="Times New Roman" w:cs="Times New Roman"/>
                <w:b/>
                <w:sz w:val="24"/>
                <w:szCs w:val="24"/>
                <w:lang w:eastAsia="ru-RU"/>
              </w:rPr>
              <w:t>Дата рассмотрения конкурсных заявок</w:t>
            </w:r>
            <w:r w:rsidRPr="00D7184E">
              <w:rPr>
                <w:rFonts w:ascii="Times New Roman" w:eastAsia="Times New Roman" w:hAnsi="Times New Roman" w:cs="Times New Roman"/>
                <w:sz w:val="24"/>
                <w:szCs w:val="24"/>
                <w:lang w:eastAsia="ru-RU"/>
              </w:rPr>
              <w:t>: «</w:t>
            </w:r>
            <w:r w:rsidR="005E1E67" w:rsidRPr="00D7184E">
              <w:rPr>
                <w:rFonts w:ascii="Times New Roman" w:eastAsia="Times New Roman" w:hAnsi="Times New Roman" w:cs="Times New Roman"/>
                <w:sz w:val="24"/>
                <w:szCs w:val="24"/>
                <w:lang w:eastAsia="ru-RU"/>
              </w:rPr>
              <w:t>07</w:t>
            </w:r>
            <w:r w:rsidRPr="00D7184E">
              <w:rPr>
                <w:rFonts w:ascii="Times New Roman" w:eastAsia="Times New Roman" w:hAnsi="Times New Roman" w:cs="Times New Roman"/>
                <w:sz w:val="24"/>
                <w:szCs w:val="24"/>
                <w:lang w:eastAsia="ru-RU"/>
              </w:rPr>
              <w:t xml:space="preserve">» </w:t>
            </w:r>
            <w:r w:rsidR="005E1E67" w:rsidRPr="00D7184E">
              <w:rPr>
                <w:rFonts w:ascii="Times New Roman" w:eastAsia="Times New Roman" w:hAnsi="Times New Roman" w:cs="Times New Roman"/>
                <w:sz w:val="24"/>
                <w:szCs w:val="24"/>
                <w:lang w:eastAsia="ru-RU"/>
              </w:rPr>
              <w:t>августа</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202</w:t>
            </w:r>
            <w:r w:rsidR="00D4761B" w:rsidRPr="00D7184E">
              <w:rPr>
                <w:rFonts w:ascii="Times New Roman" w:hAnsi="Times New Roman" w:cs="Times New Roman"/>
                <w:sz w:val="24"/>
                <w:szCs w:val="24"/>
              </w:rPr>
              <w:t xml:space="preserve">6 </w:t>
            </w:r>
            <w:r w:rsidRPr="00D7184E">
              <w:rPr>
                <w:rFonts w:ascii="Times New Roman" w:hAnsi="Times New Roman" w:cs="Times New Roman"/>
                <w:sz w:val="24"/>
                <w:szCs w:val="24"/>
              </w:rPr>
              <w:t>г.</w:t>
            </w:r>
          </w:p>
          <w:p w14:paraId="79C91D55" w14:textId="77777777" w:rsidR="005C4B98" w:rsidRPr="00D7184E" w:rsidRDefault="005C4B98" w:rsidP="005C4B98">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 xml:space="preserve">Место рассмотрения конкурсных заявок: </w:t>
            </w:r>
            <w:r w:rsidRPr="00D7184E">
              <w:rPr>
                <w:rFonts w:ascii="Times New Roman" w:hAnsi="Times New Roman" w:cs="Times New Roman"/>
                <w:sz w:val="24"/>
                <w:szCs w:val="24"/>
              </w:rPr>
              <w:t>129090, город Москва, проспект Мира, д. 9, стр. 1</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 xml:space="preserve">Уполномоченные представители </w:t>
            </w:r>
            <w:r w:rsidRPr="00D7184E">
              <w:rPr>
                <w:rFonts w:ascii="Times New Roman" w:hAnsi="Times New Roman" w:cs="Times New Roman"/>
                <w:sz w:val="24"/>
                <w:szCs w:val="24"/>
              </w:rPr>
              <w:lastRenderedPageBreak/>
              <w:t xml:space="preserve">российских кредитных организаций, подавших заявки, </w:t>
            </w:r>
            <w:r w:rsidRPr="00D7184E">
              <w:rPr>
                <w:rFonts w:ascii="Times New Roman" w:eastAsia="Times New Roman" w:hAnsi="Times New Roman" w:cs="Times New Roman"/>
                <w:sz w:val="24"/>
                <w:szCs w:val="24"/>
                <w:lang w:eastAsia="ru-RU"/>
              </w:rPr>
              <w:t>на заседание конкурсной комиссии не приглашаются).</w:t>
            </w:r>
          </w:p>
          <w:p w14:paraId="3377494E" w14:textId="77777777" w:rsidR="005C4B98" w:rsidRPr="00D7184E" w:rsidRDefault="005C4B98" w:rsidP="005C4B98">
            <w:pPr>
              <w:jc w:val="both"/>
              <w:rPr>
                <w:rFonts w:ascii="Times New Roman" w:eastAsia="Times New Roman" w:hAnsi="Times New Roman" w:cs="Times New Roman"/>
                <w:sz w:val="24"/>
                <w:szCs w:val="24"/>
                <w:lang w:eastAsia="ru-RU"/>
              </w:rPr>
            </w:pPr>
          </w:p>
          <w:p w14:paraId="0243FFE5" w14:textId="02C0BFAC" w:rsidR="005C4B98" w:rsidRPr="00D7184E" w:rsidRDefault="005C4B98" w:rsidP="005C4B98">
            <w:pPr>
              <w:jc w:val="both"/>
              <w:rPr>
                <w:rFonts w:ascii="Times New Roman" w:hAnsi="Times New Roman" w:cs="Times New Roman"/>
                <w:sz w:val="24"/>
                <w:szCs w:val="24"/>
              </w:rPr>
            </w:pPr>
            <w:r w:rsidRPr="00D7184E">
              <w:rPr>
                <w:rFonts w:ascii="Times New Roman" w:eastAsia="Times New Roman" w:hAnsi="Times New Roman" w:cs="Times New Roman"/>
                <w:b/>
                <w:sz w:val="24"/>
                <w:szCs w:val="24"/>
                <w:lang w:eastAsia="ru-RU"/>
              </w:rPr>
              <w:t>Дата оценки конкурсных заявок (определение победителя конкурса)</w:t>
            </w:r>
            <w:r w:rsidRPr="00D7184E">
              <w:rPr>
                <w:rFonts w:ascii="Times New Roman" w:eastAsia="Times New Roman" w:hAnsi="Times New Roman" w:cs="Times New Roman"/>
                <w:sz w:val="24"/>
                <w:szCs w:val="24"/>
                <w:lang w:eastAsia="ru-RU"/>
              </w:rPr>
              <w:t xml:space="preserve">: </w:t>
            </w:r>
            <w:r w:rsidR="00BD0A9C" w:rsidRPr="00D7184E">
              <w:rPr>
                <w:rFonts w:ascii="Times New Roman" w:eastAsia="Times New Roman" w:hAnsi="Times New Roman" w:cs="Times New Roman"/>
                <w:sz w:val="24"/>
                <w:szCs w:val="24"/>
                <w:lang w:eastAsia="ru-RU"/>
              </w:rPr>
              <w:t>«</w:t>
            </w:r>
            <w:r w:rsidR="005E1E67" w:rsidRPr="00D7184E">
              <w:rPr>
                <w:rFonts w:ascii="Times New Roman" w:eastAsia="Times New Roman" w:hAnsi="Times New Roman" w:cs="Times New Roman"/>
                <w:sz w:val="24"/>
                <w:szCs w:val="24"/>
                <w:lang w:eastAsia="ru-RU"/>
              </w:rPr>
              <w:t>10</w:t>
            </w:r>
            <w:r w:rsidR="00BD0A9C" w:rsidRPr="00D7184E">
              <w:rPr>
                <w:rFonts w:ascii="Times New Roman" w:eastAsia="Times New Roman" w:hAnsi="Times New Roman" w:cs="Times New Roman"/>
                <w:sz w:val="24"/>
                <w:szCs w:val="24"/>
                <w:lang w:eastAsia="ru-RU"/>
              </w:rPr>
              <w:t xml:space="preserve">» </w:t>
            </w:r>
            <w:r w:rsidR="005E1E67" w:rsidRPr="00D7184E">
              <w:rPr>
                <w:rFonts w:ascii="Times New Roman" w:eastAsia="Times New Roman" w:hAnsi="Times New Roman" w:cs="Times New Roman"/>
                <w:sz w:val="24"/>
                <w:szCs w:val="24"/>
                <w:lang w:eastAsia="ru-RU"/>
              </w:rPr>
              <w:t>августа</w:t>
            </w:r>
            <w:r w:rsidR="00BD0A9C" w:rsidRPr="00D7184E">
              <w:rPr>
                <w:rFonts w:ascii="Times New Roman" w:eastAsia="Times New Roman" w:hAnsi="Times New Roman" w:cs="Times New Roman"/>
                <w:sz w:val="24"/>
                <w:szCs w:val="24"/>
                <w:lang w:eastAsia="ru-RU"/>
              </w:rPr>
              <w:t xml:space="preserve"> 202</w:t>
            </w:r>
            <w:r w:rsidR="008B0D32" w:rsidRPr="00D7184E">
              <w:rPr>
                <w:rFonts w:ascii="Times New Roman" w:eastAsia="Times New Roman" w:hAnsi="Times New Roman" w:cs="Times New Roman"/>
                <w:sz w:val="24"/>
                <w:szCs w:val="24"/>
                <w:lang w:eastAsia="ru-RU"/>
              </w:rPr>
              <w:t>6</w:t>
            </w:r>
            <w:r w:rsidRPr="00D7184E">
              <w:rPr>
                <w:rFonts w:ascii="Times New Roman" w:hAnsi="Times New Roman" w:cs="Times New Roman"/>
                <w:sz w:val="24"/>
                <w:szCs w:val="24"/>
              </w:rPr>
              <w:t>г.</w:t>
            </w:r>
          </w:p>
          <w:p w14:paraId="5ECAFC53" w14:textId="77777777" w:rsidR="008A3E1A" w:rsidRPr="00D7184E" w:rsidRDefault="005C4B98" w:rsidP="005C4B98">
            <w:pPr>
              <w:jc w:val="both"/>
              <w:rPr>
                <w:rFonts w:ascii="Times New Roman" w:eastAsia="Times New Roman" w:hAnsi="Times New Roman" w:cs="Times New Roman"/>
                <w:sz w:val="24"/>
                <w:szCs w:val="24"/>
                <w:lang w:eastAsia="ru-RU"/>
              </w:rPr>
            </w:pPr>
            <w:r w:rsidRPr="00D7184E">
              <w:rPr>
                <w:rFonts w:ascii="Times New Roman" w:eastAsia="Times New Roman" w:hAnsi="Times New Roman" w:cs="Times New Roman"/>
                <w:sz w:val="24"/>
                <w:szCs w:val="24"/>
                <w:lang w:eastAsia="ru-RU"/>
              </w:rPr>
              <w:t xml:space="preserve">Место оценки конкурсных заявок (определение победителя конкурса): </w:t>
            </w:r>
            <w:r w:rsidRPr="00D7184E">
              <w:rPr>
                <w:rFonts w:ascii="Times New Roman" w:hAnsi="Times New Roman" w:cs="Times New Roman"/>
                <w:sz w:val="24"/>
                <w:szCs w:val="24"/>
              </w:rPr>
              <w:t>129090, город Москва, проспект Мира, д. 9, стр. 1</w:t>
            </w:r>
            <w:r w:rsidRPr="00D7184E">
              <w:rPr>
                <w:rFonts w:ascii="Times New Roman" w:eastAsia="Times New Roman" w:hAnsi="Times New Roman" w:cs="Times New Roman"/>
                <w:sz w:val="24"/>
                <w:szCs w:val="24"/>
                <w:lang w:eastAsia="ru-RU"/>
              </w:rPr>
              <w:t xml:space="preserve"> (</w:t>
            </w:r>
            <w:r w:rsidRPr="00D7184E">
              <w:rPr>
                <w:rFonts w:ascii="Times New Roman" w:hAnsi="Times New Roman" w:cs="Times New Roman"/>
                <w:sz w:val="24"/>
                <w:szCs w:val="24"/>
              </w:rPr>
              <w:t xml:space="preserve">Уполномоченные представители российских кредитных организаций, подавших заявки, </w:t>
            </w:r>
            <w:r w:rsidRPr="00D7184E">
              <w:rPr>
                <w:rFonts w:ascii="Times New Roman" w:eastAsia="Times New Roman" w:hAnsi="Times New Roman" w:cs="Times New Roman"/>
                <w:sz w:val="24"/>
                <w:szCs w:val="24"/>
                <w:lang w:eastAsia="ru-RU"/>
              </w:rPr>
              <w:t>на заседание конкурсной комиссии не приглашаются).</w:t>
            </w:r>
          </w:p>
          <w:p w14:paraId="414F520D" w14:textId="6A8A82DB" w:rsidR="005C4B98" w:rsidRPr="00D7184E" w:rsidRDefault="005C4B98" w:rsidP="005C4B98">
            <w:pPr>
              <w:jc w:val="both"/>
              <w:rPr>
                <w:rFonts w:ascii="Times New Roman" w:eastAsia="Times New Roman" w:hAnsi="Times New Roman" w:cs="Times New Roman"/>
                <w:sz w:val="24"/>
                <w:szCs w:val="24"/>
                <w:lang w:eastAsia="ru-RU"/>
              </w:rPr>
            </w:pPr>
          </w:p>
        </w:tc>
      </w:tr>
      <w:tr w:rsidR="008A3E1A" w:rsidRPr="00D7184E" w14:paraId="125E5FC7" w14:textId="77777777" w:rsidTr="009E5B99">
        <w:trPr>
          <w:jc w:val="center"/>
        </w:trPr>
        <w:tc>
          <w:tcPr>
            <w:tcW w:w="562" w:type="dxa"/>
            <w:vAlign w:val="center"/>
          </w:tcPr>
          <w:p w14:paraId="7BBC9DAE" w14:textId="498D13B5" w:rsidR="008A3E1A" w:rsidRPr="00D7184E" w:rsidRDefault="008A3E1A" w:rsidP="008A3E1A">
            <w:pPr>
              <w:jc w:val="center"/>
              <w:rPr>
                <w:rFonts w:ascii="Times New Roman" w:hAnsi="Times New Roman" w:cs="Times New Roman"/>
                <w:sz w:val="24"/>
                <w:szCs w:val="24"/>
              </w:rPr>
            </w:pPr>
            <w:r w:rsidRPr="00D7184E">
              <w:rPr>
                <w:rFonts w:ascii="Times New Roman" w:hAnsi="Times New Roman" w:cs="Times New Roman"/>
                <w:sz w:val="24"/>
                <w:szCs w:val="24"/>
              </w:rPr>
              <w:lastRenderedPageBreak/>
              <w:t>8.</w:t>
            </w:r>
          </w:p>
        </w:tc>
        <w:tc>
          <w:tcPr>
            <w:tcW w:w="2694" w:type="dxa"/>
            <w:vAlign w:val="center"/>
          </w:tcPr>
          <w:p w14:paraId="60C9457D" w14:textId="6018F152" w:rsidR="008A3E1A" w:rsidRPr="00D7184E" w:rsidRDefault="008A3E1A" w:rsidP="008A3E1A">
            <w:pPr>
              <w:jc w:val="center"/>
              <w:rPr>
                <w:rFonts w:ascii="Times New Roman" w:hAnsi="Times New Roman" w:cs="Times New Roman"/>
                <w:sz w:val="24"/>
                <w:szCs w:val="24"/>
              </w:rPr>
            </w:pPr>
            <w:r w:rsidRPr="00D7184E">
              <w:rPr>
                <w:rFonts w:ascii="Times New Roman" w:hAnsi="Times New Roman" w:cs="Times New Roman"/>
                <w:sz w:val="24"/>
                <w:szCs w:val="24"/>
              </w:rPr>
              <w:t>Порядок подачи</w:t>
            </w:r>
          </w:p>
          <w:p w14:paraId="0DFA0ABC" w14:textId="247BA5BA" w:rsidR="008A3E1A" w:rsidRPr="00D7184E" w:rsidRDefault="008A3E1A" w:rsidP="008A3E1A">
            <w:pPr>
              <w:jc w:val="center"/>
              <w:rPr>
                <w:rFonts w:ascii="Times New Roman" w:hAnsi="Times New Roman" w:cs="Times New Roman"/>
                <w:sz w:val="24"/>
                <w:szCs w:val="24"/>
              </w:rPr>
            </w:pPr>
            <w:r w:rsidRPr="00D7184E">
              <w:rPr>
                <w:rFonts w:ascii="Times New Roman" w:hAnsi="Times New Roman" w:cs="Times New Roman"/>
                <w:sz w:val="24"/>
                <w:szCs w:val="24"/>
              </w:rPr>
              <w:t>заявки</w:t>
            </w:r>
          </w:p>
        </w:tc>
        <w:tc>
          <w:tcPr>
            <w:tcW w:w="6804" w:type="dxa"/>
          </w:tcPr>
          <w:p w14:paraId="1782226E" w14:textId="3692B571" w:rsidR="008A3E1A" w:rsidRPr="00D7184E" w:rsidRDefault="008A3E1A" w:rsidP="008A3E1A">
            <w:pPr>
              <w:pStyle w:val="s1"/>
              <w:shd w:val="clear" w:color="auto" w:fill="FFFFFF"/>
              <w:jc w:val="both"/>
              <w:rPr>
                <w:color w:val="22272F"/>
                <w:sz w:val="23"/>
                <w:szCs w:val="23"/>
              </w:rPr>
            </w:pPr>
            <w:r w:rsidRPr="00D7184E">
              <w:rPr>
                <w:color w:val="22272F"/>
                <w:sz w:val="23"/>
                <w:szCs w:val="23"/>
              </w:rPr>
              <w:t>1. Прием заявок осуществляется региональным оператором с указанной в извещении о проведении конкурса даты начала приема заявок и до даты, предшествующей указанной в извещении о проведении конкурса дате вскрытия конвертов с заявками.</w:t>
            </w:r>
          </w:p>
          <w:p w14:paraId="766F9AD1" w14:textId="5B17B7FA" w:rsidR="008A3E1A" w:rsidRPr="00D7184E" w:rsidRDefault="008A3E1A" w:rsidP="008A3E1A">
            <w:pPr>
              <w:pStyle w:val="s1"/>
              <w:shd w:val="clear" w:color="auto" w:fill="FFFFFF"/>
              <w:jc w:val="both"/>
              <w:rPr>
                <w:color w:val="22272F"/>
                <w:sz w:val="23"/>
                <w:szCs w:val="23"/>
              </w:rPr>
            </w:pPr>
            <w:r w:rsidRPr="00D7184E">
              <w:rPr>
                <w:color w:val="22272F"/>
                <w:sz w:val="23"/>
                <w:szCs w:val="23"/>
              </w:rPr>
              <w:t>2. Российская кредитная организация вправе подать только одну заявку.</w:t>
            </w:r>
          </w:p>
          <w:p w14:paraId="3293415B" w14:textId="032E7B63" w:rsidR="008A3E1A" w:rsidRPr="00D7184E" w:rsidRDefault="008A3E1A" w:rsidP="008A3E1A">
            <w:pPr>
              <w:pStyle w:val="s1"/>
              <w:shd w:val="clear" w:color="auto" w:fill="FFFFFF"/>
              <w:jc w:val="both"/>
              <w:rPr>
                <w:color w:val="22272F"/>
                <w:sz w:val="23"/>
                <w:szCs w:val="23"/>
              </w:rPr>
            </w:pPr>
            <w:r w:rsidRPr="00D7184E">
              <w:rPr>
                <w:color w:val="22272F"/>
                <w:sz w:val="23"/>
                <w:szCs w:val="23"/>
              </w:rPr>
              <w:t>3. Заявка подается на бумажном носителе в произвольной форме в запечатанном конверте с указанием на конверте адреса места нахождения российской кредитной организации, а также номера и даты извещения о проведении конкурса, для участия в котором подается заявка. При этом на 1-й странице заявки указываются сведения о российской кредитной организации (полное фирменное наименование, адрес места нахождения, основной государственный регистрационный номер юридического лица) и наименование конкурса, в котором она намерена принять участие.</w:t>
            </w:r>
          </w:p>
          <w:p w14:paraId="563F1C98" w14:textId="370ACCF1" w:rsidR="008A3E1A" w:rsidRPr="00D7184E" w:rsidRDefault="008A3E1A" w:rsidP="008A3E1A">
            <w:pPr>
              <w:pStyle w:val="s1"/>
              <w:shd w:val="clear" w:color="auto" w:fill="FFFFFF"/>
              <w:jc w:val="both"/>
              <w:rPr>
                <w:color w:val="22272F"/>
                <w:sz w:val="23"/>
                <w:szCs w:val="23"/>
              </w:rPr>
            </w:pPr>
            <w:r w:rsidRPr="00D7184E">
              <w:rPr>
                <w:color w:val="22272F"/>
                <w:sz w:val="23"/>
                <w:szCs w:val="23"/>
              </w:rPr>
              <w:t>4. Подача заявки осуществляется непосредственно руководителем российской кредитной организации либо уполномоченным им представителем российской кредитной организации.</w:t>
            </w:r>
          </w:p>
          <w:p w14:paraId="4E38D992" w14:textId="3785DC70" w:rsidR="008A3E1A" w:rsidRPr="00D7184E" w:rsidRDefault="008A3E1A" w:rsidP="008A3E1A">
            <w:pPr>
              <w:pStyle w:val="s1"/>
              <w:shd w:val="clear" w:color="auto" w:fill="FFFFFF"/>
              <w:jc w:val="both"/>
              <w:rPr>
                <w:color w:val="22272F"/>
                <w:sz w:val="23"/>
                <w:szCs w:val="23"/>
              </w:rPr>
            </w:pPr>
            <w:r w:rsidRPr="00D7184E">
              <w:rPr>
                <w:color w:val="22272F"/>
                <w:sz w:val="23"/>
                <w:szCs w:val="23"/>
              </w:rPr>
              <w:t xml:space="preserve">5. В состав заявки включаются предложения о размере процентной ставки по договору банковского счета, а также документы, подтверждающие соответствие российской кредитной организации требованиям, предусмотренным пунктом </w:t>
            </w:r>
            <w:r w:rsidR="001A66C6" w:rsidRPr="00D7184E">
              <w:rPr>
                <w:color w:val="22272F"/>
                <w:sz w:val="23"/>
                <w:szCs w:val="23"/>
              </w:rPr>
              <w:t>7 Положения</w:t>
            </w:r>
            <w:r w:rsidR="00E756C5" w:rsidRPr="00D7184E">
              <w:rPr>
                <w:color w:val="22272F"/>
                <w:sz w:val="23"/>
                <w:szCs w:val="23"/>
              </w:rPr>
              <w:t xml:space="preserve"> № 454</w:t>
            </w:r>
            <w:r w:rsidRPr="00D7184E">
              <w:rPr>
                <w:color w:val="22272F"/>
                <w:sz w:val="23"/>
                <w:szCs w:val="23"/>
              </w:rPr>
              <w:t>.</w:t>
            </w:r>
          </w:p>
          <w:p w14:paraId="25667BF3" w14:textId="1DFF0283" w:rsidR="005E1E67" w:rsidRPr="00D7184E" w:rsidRDefault="00800F39" w:rsidP="008A3E1A">
            <w:pPr>
              <w:pStyle w:val="s1"/>
              <w:shd w:val="clear" w:color="auto" w:fill="FFFFFF"/>
              <w:jc w:val="both"/>
              <w:rPr>
                <w:color w:val="22272F"/>
                <w:sz w:val="23"/>
                <w:szCs w:val="23"/>
              </w:rPr>
            </w:pPr>
            <w:r w:rsidRPr="00D7184E">
              <w:rPr>
                <w:color w:val="22272F"/>
                <w:sz w:val="23"/>
                <w:szCs w:val="23"/>
              </w:rPr>
              <w:t>Предложения с использованием плавающей ставки (процентной ставки, содержащей переменные величины) не допустимы.</w:t>
            </w:r>
            <w:r w:rsidR="007E42ED" w:rsidRPr="00D7184E">
              <w:rPr>
                <w:color w:val="22272F"/>
                <w:sz w:val="23"/>
                <w:szCs w:val="23"/>
              </w:rPr>
              <w:t xml:space="preserve"> </w:t>
            </w:r>
          </w:p>
          <w:p w14:paraId="75FF9485" w14:textId="7C069107" w:rsidR="008A3E1A" w:rsidRPr="00D7184E" w:rsidRDefault="008A3E1A" w:rsidP="008A3E1A">
            <w:pPr>
              <w:pStyle w:val="s1"/>
              <w:shd w:val="clear" w:color="auto" w:fill="FFFFFF"/>
              <w:jc w:val="both"/>
              <w:rPr>
                <w:color w:val="22272F"/>
                <w:sz w:val="23"/>
                <w:szCs w:val="23"/>
              </w:rPr>
            </w:pPr>
            <w:r w:rsidRPr="00D7184E">
              <w:rPr>
                <w:color w:val="22272F"/>
                <w:sz w:val="23"/>
                <w:szCs w:val="23"/>
              </w:rPr>
              <w:t>6. К заявке прилагаются:</w:t>
            </w:r>
          </w:p>
          <w:p w14:paraId="68F1B464" w14:textId="77777777" w:rsidR="008A3E1A" w:rsidRPr="00D7184E" w:rsidRDefault="008A3E1A" w:rsidP="008A3E1A">
            <w:pPr>
              <w:pStyle w:val="s1"/>
              <w:shd w:val="clear" w:color="auto" w:fill="FFFFFF"/>
              <w:jc w:val="both"/>
              <w:rPr>
                <w:color w:val="22272F"/>
                <w:sz w:val="23"/>
                <w:szCs w:val="23"/>
              </w:rPr>
            </w:pPr>
            <w:r w:rsidRPr="00D7184E">
              <w:rPr>
                <w:color w:val="22272F"/>
                <w:sz w:val="23"/>
                <w:szCs w:val="23"/>
              </w:rPr>
              <w:t>а) копии решения (протокола)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w:t>
            </w:r>
          </w:p>
          <w:p w14:paraId="1BA246C2" w14:textId="77777777" w:rsidR="008A3E1A" w:rsidRPr="00D7184E" w:rsidRDefault="008A3E1A" w:rsidP="008A3E1A">
            <w:pPr>
              <w:pStyle w:val="s1"/>
              <w:shd w:val="clear" w:color="auto" w:fill="FFFFFF"/>
              <w:jc w:val="both"/>
              <w:rPr>
                <w:color w:val="22272F"/>
                <w:sz w:val="23"/>
                <w:szCs w:val="23"/>
              </w:rPr>
            </w:pPr>
            <w:r w:rsidRPr="00D7184E">
              <w:rPr>
                <w:color w:val="22272F"/>
                <w:sz w:val="23"/>
                <w:szCs w:val="23"/>
              </w:rPr>
              <w:t xml:space="preserve">б) оригинал доверенности на представление интересов российской кредитной организации, удостоверенной российской кредитной организацией, позволяющей установить наличие полномочий лица на подписание и подачу заявки, и копия такой доверенности (в </w:t>
            </w:r>
            <w:r w:rsidRPr="00D7184E">
              <w:rPr>
                <w:color w:val="22272F"/>
                <w:sz w:val="23"/>
                <w:szCs w:val="23"/>
              </w:rPr>
              <w:lastRenderedPageBreak/>
              <w:t>случае подписания заявки уполномоченным представителем российской кредитной организации и (или) подачи заявки таким представителем);</w:t>
            </w:r>
          </w:p>
          <w:p w14:paraId="3B813F91" w14:textId="77777777" w:rsidR="008A3E1A" w:rsidRPr="00D7184E" w:rsidRDefault="008A3E1A" w:rsidP="008A3E1A">
            <w:pPr>
              <w:pStyle w:val="s1"/>
              <w:shd w:val="clear" w:color="auto" w:fill="FFFFFF"/>
              <w:jc w:val="both"/>
              <w:rPr>
                <w:color w:val="22272F"/>
                <w:sz w:val="23"/>
                <w:szCs w:val="23"/>
              </w:rPr>
            </w:pPr>
            <w:r w:rsidRPr="00D7184E">
              <w:rPr>
                <w:color w:val="22272F"/>
                <w:sz w:val="23"/>
                <w:szCs w:val="23"/>
              </w:rPr>
              <w:t>в) опись документов, прилагаемых к заявке.</w:t>
            </w:r>
          </w:p>
          <w:p w14:paraId="68707544" w14:textId="28B8BC28" w:rsidR="008A3E1A" w:rsidRPr="00D7184E" w:rsidRDefault="008A3E1A" w:rsidP="008A3E1A">
            <w:pPr>
              <w:pStyle w:val="s1"/>
              <w:shd w:val="clear" w:color="auto" w:fill="FFFFFF"/>
              <w:jc w:val="both"/>
              <w:rPr>
                <w:color w:val="22272F"/>
                <w:sz w:val="23"/>
                <w:szCs w:val="23"/>
              </w:rPr>
            </w:pPr>
            <w:r w:rsidRPr="00D7184E">
              <w:rPr>
                <w:color w:val="22272F"/>
                <w:sz w:val="23"/>
                <w:szCs w:val="23"/>
              </w:rPr>
              <w:t xml:space="preserve">7. Комплект документов, прилагаемых к заявке, а также опись этих документов сшиваются в единую </w:t>
            </w:r>
            <w:bookmarkStart w:id="0" w:name="_GoBack"/>
            <w:bookmarkEnd w:id="0"/>
            <w:r w:rsidRPr="00D7184E">
              <w:rPr>
                <w:color w:val="22272F"/>
                <w:sz w:val="23"/>
                <w:szCs w:val="23"/>
              </w:rPr>
              <w:t>книгу и нумеруются сквозной нумерацией.</w:t>
            </w:r>
          </w:p>
          <w:p w14:paraId="3D4F9881" w14:textId="4432907F" w:rsidR="008A3E1A" w:rsidRPr="00D7184E" w:rsidRDefault="008A3E1A" w:rsidP="008A3E1A">
            <w:pPr>
              <w:pStyle w:val="s1"/>
              <w:shd w:val="clear" w:color="auto" w:fill="FFFFFF"/>
              <w:jc w:val="both"/>
              <w:rPr>
                <w:color w:val="22272F"/>
                <w:sz w:val="23"/>
                <w:szCs w:val="23"/>
              </w:rPr>
            </w:pPr>
            <w:r w:rsidRPr="00D7184E">
              <w:rPr>
                <w:color w:val="22272F"/>
                <w:sz w:val="23"/>
                <w:szCs w:val="23"/>
              </w:rPr>
              <w:t>8. 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w:t>
            </w:r>
          </w:p>
          <w:p w14:paraId="319A6ECC" w14:textId="51E2F5BD" w:rsidR="008A3E1A" w:rsidRPr="00D7184E" w:rsidRDefault="008A3E1A" w:rsidP="008A3E1A">
            <w:pPr>
              <w:pStyle w:val="s1"/>
              <w:shd w:val="clear" w:color="auto" w:fill="FFFFFF"/>
              <w:jc w:val="both"/>
              <w:rPr>
                <w:color w:val="22272F"/>
                <w:sz w:val="23"/>
                <w:szCs w:val="23"/>
              </w:rPr>
            </w:pPr>
            <w:r w:rsidRPr="00D7184E">
              <w:rPr>
                <w:color w:val="22272F"/>
                <w:sz w:val="23"/>
                <w:szCs w:val="23"/>
              </w:rPr>
              <w:t>9. Каждый поданный запечатанный конверт с заявкой регистрируется региональным оператором в журнале приема заявок с присвоением регистрационного номера, указанием даты и времени его приема. Региональный оператор выдает расписку в получении конверта с заявкой, содержащую регистрационный номер, указанный в журнале приема заявок, дату и время его получения.</w:t>
            </w:r>
          </w:p>
          <w:p w14:paraId="0C994B19" w14:textId="3FDD3026" w:rsidR="008A3E1A" w:rsidRPr="00D7184E" w:rsidRDefault="008A3E1A" w:rsidP="008A3E1A">
            <w:pPr>
              <w:pStyle w:val="s1"/>
              <w:shd w:val="clear" w:color="auto" w:fill="FFFFFF"/>
              <w:jc w:val="both"/>
              <w:rPr>
                <w:color w:val="22272F"/>
                <w:sz w:val="23"/>
                <w:szCs w:val="23"/>
              </w:rPr>
            </w:pPr>
            <w:r w:rsidRPr="00D7184E">
              <w:rPr>
                <w:color w:val="22272F"/>
                <w:sz w:val="23"/>
                <w:szCs w:val="23"/>
              </w:rPr>
              <w:t>10. В случае представления конверта с заявкой в незапечатанном виде либо конверта с заявкой в запечатанном виде, не содержащего адреса места нахождения российской кредитной организации, и (или) номера, и (или) даты извещения о проведении конкурса, для участия в котором подается заявка, либо содержащего эти сведения, при написании которых были допущены подчистки и исправления, не заверенные в порядке, предусмотренном</w:t>
            </w:r>
            <w:r w:rsidR="00E756C5" w:rsidRPr="00D7184E">
              <w:rPr>
                <w:color w:val="22272F"/>
                <w:sz w:val="23"/>
                <w:szCs w:val="23"/>
              </w:rPr>
              <w:t xml:space="preserve"> </w:t>
            </w:r>
            <w:r w:rsidRPr="00D7184E">
              <w:rPr>
                <w:color w:val="22272F"/>
                <w:sz w:val="23"/>
                <w:szCs w:val="23"/>
              </w:rPr>
              <w:t>пунктом</w:t>
            </w:r>
            <w:r w:rsidR="00E756C5" w:rsidRPr="00D7184E">
              <w:rPr>
                <w:color w:val="22272F"/>
                <w:sz w:val="23"/>
                <w:szCs w:val="23"/>
              </w:rPr>
              <w:t> </w:t>
            </w:r>
            <w:r w:rsidRPr="00D7184E">
              <w:rPr>
                <w:color w:val="22272F"/>
                <w:sz w:val="23"/>
                <w:szCs w:val="23"/>
              </w:rPr>
              <w:t>31</w:t>
            </w:r>
            <w:r w:rsidR="00E756C5" w:rsidRPr="00D7184E">
              <w:rPr>
                <w:color w:val="22272F"/>
                <w:sz w:val="23"/>
                <w:szCs w:val="23"/>
              </w:rPr>
              <w:t xml:space="preserve"> Положения № 454</w:t>
            </w:r>
            <w:r w:rsidRPr="00D7184E">
              <w:rPr>
                <w:color w:val="22272F"/>
                <w:sz w:val="23"/>
                <w:szCs w:val="23"/>
              </w:rPr>
              <w:t>, региональным оператором присваивается регистрационный номер этому конверту с одновременным проставлением в журнале приема заявок отметки об указанных обстоятельствах и возвратом такого конверта под роспись лицу, его представившему. При этом такой возврат не является препятствием для повторной подачи заявки в порядке и сроки, которые установлены настоящим Положением.</w:t>
            </w:r>
          </w:p>
          <w:p w14:paraId="6FE2C064" w14:textId="392CADA9" w:rsidR="008A3E1A" w:rsidRPr="00D7184E" w:rsidRDefault="008A3E1A" w:rsidP="008A3E1A">
            <w:pPr>
              <w:pStyle w:val="s1"/>
              <w:shd w:val="clear" w:color="auto" w:fill="FFFFFF"/>
              <w:jc w:val="both"/>
              <w:rPr>
                <w:color w:val="22272F"/>
                <w:sz w:val="23"/>
                <w:szCs w:val="23"/>
              </w:rPr>
            </w:pPr>
            <w:r w:rsidRPr="00D7184E">
              <w:rPr>
                <w:color w:val="22272F"/>
                <w:sz w:val="23"/>
                <w:szCs w:val="23"/>
              </w:rPr>
              <w:t>11. Поданные и зарегистрированные заявки могут быть отозваны российскими кредитными организациями до даты вскрытия конвертов с заявками путем подачи региональному оператору уведомления в письменном виде с приложением оригинала расписки в получении конверта с заявкой, выданной региональным оператором. Конверты с заявками, в отношении которых поданы указанные уведомления, подлежат возврату под роспись лицу, представившему уведомление, о чем региональным оператором делается отметка в журнале приема заявок с указанием даты возврата.</w:t>
            </w:r>
          </w:p>
          <w:p w14:paraId="68FBB303" w14:textId="6F021321" w:rsidR="008A3E1A" w:rsidRPr="00D7184E" w:rsidRDefault="008A3E1A" w:rsidP="008A3E1A">
            <w:pPr>
              <w:pStyle w:val="s1"/>
              <w:shd w:val="clear" w:color="auto" w:fill="FFFFFF"/>
              <w:jc w:val="both"/>
              <w:rPr>
                <w:color w:val="22272F"/>
                <w:sz w:val="23"/>
                <w:szCs w:val="23"/>
              </w:rPr>
            </w:pPr>
            <w:r w:rsidRPr="00D7184E">
              <w:rPr>
                <w:color w:val="22272F"/>
                <w:sz w:val="23"/>
                <w:szCs w:val="23"/>
              </w:rPr>
              <w:t xml:space="preserve">12. Уведомление об отзыве заявки подписывается руководителем российской кредитной организации либо уполномоченным им представителем российской кредитной организации. При этом </w:t>
            </w:r>
            <w:r w:rsidRPr="00D7184E">
              <w:rPr>
                <w:color w:val="22272F"/>
                <w:sz w:val="23"/>
                <w:szCs w:val="23"/>
              </w:rPr>
              <w:lastRenderedPageBreak/>
              <w:t>подача уведомления об отзыве заявки не является препятствием для повторной подачи заявки в порядке и сроки, которые установлены настоящим Положением.</w:t>
            </w:r>
          </w:p>
          <w:p w14:paraId="1B0F6F81" w14:textId="7073B091" w:rsidR="008A3E1A" w:rsidRPr="00D7184E" w:rsidRDefault="008A3E1A" w:rsidP="008A3E1A">
            <w:pPr>
              <w:pStyle w:val="s1"/>
              <w:shd w:val="clear" w:color="auto" w:fill="FFFFFF"/>
              <w:jc w:val="both"/>
              <w:rPr>
                <w:color w:val="22272F"/>
                <w:sz w:val="23"/>
                <w:szCs w:val="23"/>
              </w:rPr>
            </w:pPr>
            <w:r w:rsidRPr="00D7184E">
              <w:rPr>
                <w:color w:val="22272F"/>
                <w:sz w:val="23"/>
                <w:szCs w:val="23"/>
              </w:rPr>
              <w:t>13. Прием заявок после даты окончания приема заявок не допускается.</w:t>
            </w:r>
          </w:p>
          <w:p w14:paraId="3A35738B" w14:textId="5E897B93" w:rsidR="008A3E1A" w:rsidRPr="00D7184E" w:rsidRDefault="008A3E1A" w:rsidP="008A3E1A">
            <w:pPr>
              <w:pStyle w:val="s1"/>
              <w:shd w:val="clear" w:color="auto" w:fill="FFFFFF"/>
              <w:jc w:val="both"/>
              <w:rPr>
                <w:color w:val="22272F"/>
                <w:sz w:val="23"/>
                <w:szCs w:val="23"/>
              </w:rPr>
            </w:pPr>
            <w:r w:rsidRPr="00D7184E">
              <w:rPr>
                <w:color w:val="22272F"/>
                <w:sz w:val="23"/>
                <w:szCs w:val="23"/>
              </w:rPr>
              <w:t>14. Лицу, представившему заявку после даты окончания приема заявок, дается разъяснение о прекращении приема заявок и по его требованию региональным оператором выдается письменный отказ в приеме заявки.</w:t>
            </w:r>
          </w:p>
          <w:p w14:paraId="4C7A7EC6" w14:textId="616E9C85" w:rsidR="008A3E1A" w:rsidRPr="00D7184E" w:rsidRDefault="008A3E1A" w:rsidP="008A3E1A">
            <w:pPr>
              <w:pStyle w:val="s1"/>
              <w:shd w:val="clear" w:color="auto" w:fill="FFFFFF"/>
              <w:jc w:val="both"/>
            </w:pPr>
            <w:r w:rsidRPr="00D7184E">
              <w:rPr>
                <w:color w:val="22272F"/>
                <w:sz w:val="23"/>
                <w:szCs w:val="23"/>
              </w:rPr>
              <w:t>15. В случае выявления недостоверности сведений, содержащихся в заявке и прилагаемых документах, российская кредитная организация отстраняется конкурсной комиссией от участия в конкурсе на любом этапе его проведения вплоть до заключения договора банковского счета.</w:t>
            </w:r>
          </w:p>
        </w:tc>
      </w:tr>
      <w:tr w:rsidR="008A3E1A" w:rsidRPr="00D7184E" w14:paraId="21CAC656" w14:textId="77777777" w:rsidTr="009E5B99">
        <w:trPr>
          <w:jc w:val="center"/>
        </w:trPr>
        <w:tc>
          <w:tcPr>
            <w:tcW w:w="562" w:type="dxa"/>
            <w:vAlign w:val="center"/>
          </w:tcPr>
          <w:p w14:paraId="41152D43" w14:textId="0DC62A28"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lastRenderedPageBreak/>
              <w:t>9.</w:t>
            </w:r>
          </w:p>
        </w:tc>
        <w:tc>
          <w:tcPr>
            <w:tcW w:w="2694" w:type="dxa"/>
            <w:vAlign w:val="center"/>
          </w:tcPr>
          <w:p w14:paraId="2BAB187C" w14:textId="0BA341F3"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Перечень документов, представляемых в составе заявки, требования к их оформлению</w:t>
            </w:r>
          </w:p>
        </w:tc>
        <w:tc>
          <w:tcPr>
            <w:tcW w:w="6804" w:type="dxa"/>
          </w:tcPr>
          <w:p w14:paraId="2C394482" w14:textId="33CEDB28" w:rsidR="008A3E1A" w:rsidRPr="00D7184E" w:rsidRDefault="00800F39" w:rsidP="00E756C5">
            <w:pPr>
              <w:pStyle w:val="s1"/>
              <w:shd w:val="clear" w:color="auto" w:fill="FFFFFF"/>
              <w:jc w:val="both"/>
              <w:rPr>
                <w:color w:val="22272F"/>
                <w:sz w:val="23"/>
                <w:szCs w:val="23"/>
              </w:rPr>
            </w:pPr>
            <w:r w:rsidRPr="00D7184E">
              <w:rPr>
                <w:color w:val="22272F"/>
                <w:sz w:val="23"/>
                <w:szCs w:val="23"/>
              </w:rPr>
              <w:t xml:space="preserve">В состав заявки включаются предложения о размере процентной ставки по договору банковского счета (предложения с использованием плавающей ставки (процентной ставки, содержащей переменные величины) не допустимы), а также документы, подтверждающие соответствие российской кредитной организации требованиям, предусмотренным </w:t>
            </w:r>
            <w:hyperlink r:id="rId9" w:history="1">
              <w:r w:rsidRPr="00D7184E">
                <w:rPr>
                  <w:color w:val="22272F"/>
                  <w:sz w:val="23"/>
                  <w:szCs w:val="23"/>
                </w:rPr>
                <w:t>пунктом 7</w:t>
              </w:r>
            </w:hyperlink>
            <w:r w:rsidRPr="00D7184E">
              <w:rPr>
                <w:color w:val="22272F"/>
                <w:sz w:val="23"/>
                <w:szCs w:val="23"/>
              </w:rPr>
              <w:t xml:space="preserve"> Положения № 454, а именно: </w:t>
            </w:r>
            <w:r w:rsidR="009B7E97" w:rsidRPr="00D7184E">
              <w:rPr>
                <w:color w:val="22272F"/>
                <w:sz w:val="23"/>
                <w:szCs w:val="23"/>
              </w:rPr>
              <w:t>1.</w:t>
            </w:r>
            <w:r w:rsidR="008A3E1A" w:rsidRPr="00D7184E">
              <w:rPr>
                <w:color w:val="22272F"/>
                <w:sz w:val="23"/>
                <w:szCs w:val="23"/>
              </w:rPr>
              <w:t> копия лицензии российской кредитной организации, выданной Центральным банком Российской Федерации (Банк России) на осуществление банковских операций;</w:t>
            </w:r>
          </w:p>
          <w:p w14:paraId="7C637FDA" w14:textId="603F866B" w:rsidR="008A3E1A" w:rsidRPr="00D7184E" w:rsidRDefault="008B0D32" w:rsidP="00A423D5">
            <w:pPr>
              <w:pStyle w:val="s1"/>
              <w:shd w:val="clear" w:color="auto" w:fill="FFFFFF"/>
              <w:jc w:val="both"/>
              <w:rPr>
                <w:color w:val="22272F"/>
                <w:sz w:val="23"/>
                <w:szCs w:val="23"/>
              </w:rPr>
            </w:pPr>
            <w:r w:rsidRPr="00D7184E">
              <w:rPr>
                <w:color w:val="22272F"/>
                <w:sz w:val="23"/>
                <w:szCs w:val="23"/>
              </w:rPr>
              <w:t>2</w:t>
            </w:r>
            <w:r w:rsidR="00A423D5" w:rsidRPr="00D7184E">
              <w:rPr>
                <w:color w:val="22272F"/>
                <w:sz w:val="23"/>
                <w:szCs w:val="23"/>
              </w:rPr>
              <w:t xml:space="preserve">. документы, подтверждающие одновременное </w:t>
            </w:r>
            <w:r w:rsidR="002831F4" w:rsidRPr="00D7184E">
              <w:rPr>
                <w:color w:val="22272F"/>
                <w:sz w:val="23"/>
                <w:szCs w:val="23"/>
              </w:rPr>
              <w:t xml:space="preserve">наличие у кредитной организации </w:t>
            </w:r>
            <w:r w:rsidR="00D83FAE" w:rsidRPr="00D7184E">
              <w:rPr>
                <w:color w:val="22272F"/>
                <w:sz w:val="23"/>
                <w:szCs w:val="23"/>
              </w:rPr>
              <w:t>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00D83FAE" w:rsidRPr="00D7184E">
              <w:rPr>
                <w:color w:val="22272F"/>
                <w:sz w:val="23"/>
                <w:szCs w:val="23"/>
              </w:rPr>
              <w:t>ruA</w:t>
            </w:r>
            <w:proofErr w:type="spellEnd"/>
            <w:r w:rsidR="00D83FAE" w:rsidRPr="00D7184E">
              <w:rPr>
                <w:color w:val="22272F"/>
                <w:sz w:val="23"/>
                <w:szCs w:val="23"/>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proofErr w:type="spellStart"/>
            <w:r w:rsidR="00D83FAE" w:rsidRPr="00D7184E">
              <w:rPr>
                <w:color w:val="22272F"/>
                <w:sz w:val="23"/>
                <w:szCs w:val="23"/>
              </w:rPr>
              <w:t>A|ru</w:t>
            </w:r>
            <w:proofErr w:type="spellEnd"/>
            <w:r w:rsidR="00D83FAE" w:rsidRPr="00D7184E">
              <w:rPr>
                <w:color w:val="22272F"/>
                <w:sz w:val="23"/>
                <w:szCs w:val="23"/>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A423D5" w:rsidRPr="00D7184E">
              <w:rPr>
                <w:color w:val="22272F"/>
                <w:sz w:val="23"/>
                <w:szCs w:val="23"/>
              </w:rPr>
              <w:t>.</w:t>
            </w:r>
          </w:p>
          <w:p w14:paraId="7B2F9859" w14:textId="77777777" w:rsidR="008A3E1A" w:rsidRPr="00D7184E" w:rsidRDefault="008A3E1A" w:rsidP="00E756C5">
            <w:pPr>
              <w:pStyle w:val="s1"/>
              <w:shd w:val="clear" w:color="auto" w:fill="FFFFFF"/>
              <w:jc w:val="both"/>
              <w:rPr>
                <w:color w:val="22272F"/>
                <w:sz w:val="23"/>
                <w:szCs w:val="23"/>
              </w:rPr>
            </w:pPr>
            <w:r w:rsidRPr="00D7184E">
              <w:rPr>
                <w:color w:val="22272F"/>
                <w:sz w:val="23"/>
                <w:szCs w:val="23"/>
              </w:rPr>
              <w:t>Так же к заявке в обязательном порядке прилагаются:</w:t>
            </w:r>
          </w:p>
          <w:p w14:paraId="6BF4810B" w14:textId="77777777" w:rsidR="008A3E1A" w:rsidRPr="00D7184E" w:rsidRDefault="008A3E1A" w:rsidP="00E756C5">
            <w:pPr>
              <w:pStyle w:val="s1"/>
              <w:shd w:val="clear" w:color="auto" w:fill="FFFFFF"/>
              <w:jc w:val="both"/>
              <w:rPr>
                <w:color w:val="22272F"/>
                <w:sz w:val="23"/>
                <w:szCs w:val="23"/>
              </w:rPr>
            </w:pPr>
            <w:r w:rsidRPr="00D7184E">
              <w:rPr>
                <w:color w:val="22272F"/>
                <w:sz w:val="23"/>
                <w:szCs w:val="23"/>
              </w:rPr>
              <w:t>- копии решения (протокола)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w:t>
            </w:r>
          </w:p>
          <w:p w14:paraId="1E0786CC" w14:textId="671D3E54" w:rsidR="008A3E1A" w:rsidRPr="00D7184E" w:rsidRDefault="008A3E1A" w:rsidP="00E756C5">
            <w:pPr>
              <w:pStyle w:val="s1"/>
              <w:shd w:val="clear" w:color="auto" w:fill="FFFFFF"/>
              <w:jc w:val="both"/>
              <w:rPr>
                <w:color w:val="22272F"/>
                <w:sz w:val="23"/>
                <w:szCs w:val="23"/>
              </w:rPr>
            </w:pPr>
            <w:r w:rsidRPr="00D7184E">
              <w:rPr>
                <w:color w:val="22272F"/>
                <w:sz w:val="23"/>
                <w:szCs w:val="23"/>
              </w:rPr>
              <w:t xml:space="preserve">- оригинал доверенности на представление интересов российской кредитной организации, удостоверенной российской кредитной организацией, позволяющей установить наличие полномочий лица </w:t>
            </w:r>
            <w:r w:rsidRPr="00D7184E">
              <w:rPr>
                <w:color w:val="22272F"/>
                <w:sz w:val="23"/>
                <w:szCs w:val="23"/>
              </w:rPr>
              <w:lastRenderedPageBreak/>
              <w:t>на подписание и подачу заявки, и копия такой доверенности (в случае подписания заявки уполномоченным представителем российской кредитной организации и (или) подачи заявки таким представителем) либо нотариально заверенная копия такой доверенности;</w:t>
            </w:r>
          </w:p>
          <w:p w14:paraId="21CB0712" w14:textId="047FDE5E" w:rsidR="008A3E1A" w:rsidRPr="00D7184E" w:rsidRDefault="008A3E1A" w:rsidP="00E756C5">
            <w:pPr>
              <w:pStyle w:val="s1"/>
              <w:shd w:val="clear" w:color="auto" w:fill="FFFFFF"/>
              <w:jc w:val="both"/>
              <w:rPr>
                <w:color w:val="22272F"/>
                <w:sz w:val="23"/>
                <w:szCs w:val="23"/>
              </w:rPr>
            </w:pPr>
            <w:r w:rsidRPr="00D7184E">
              <w:rPr>
                <w:color w:val="22272F"/>
                <w:sz w:val="23"/>
                <w:szCs w:val="23"/>
              </w:rPr>
              <w:t>- опись документов, прилагаемых к заявке (рекомендуемая форма Описи документов – Приложение № 2).</w:t>
            </w:r>
          </w:p>
          <w:p w14:paraId="423AC62F" w14:textId="77777777" w:rsidR="008A3E1A" w:rsidRPr="00D7184E" w:rsidRDefault="008A3E1A" w:rsidP="00E756C5">
            <w:pPr>
              <w:pStyle w:val="s1"/>
              <w:shd w:val="clear" w:color="auto" w:fill="FFFFFF"/>
              <w:jc w:val="both"/>
              <w:rPr>
                <w:color w:val="22272F"/>
                <w:sz w:val="23"/>
                <w:szCs w:val="23"/>
              </w:rPr>
            </w:pPr>
            <w:r w:rsidRPr="00D7184E">
              <w:rPr>
                <w:color w:val="22272F"/>
                <w:sz w:val="23"/>
                <w:szCs w:val="23"/>
              </w:rPr>
              <w:t xml:space="preserve">Комплект документов, прилагаемых к заявке, а также опись этих документов сшиваются в единую книгу и нумеруются сквозной нумерацией. </w:t>
            </w:r>
          </w:p>
          <w:p w14:paraId="5DD7259C" w14:textId="6095F224" w:rsidR="008A3E1A" w:rsidRPr="00D7184E" w:rsidRDefault="008A3E1A" w:rsidP="00E756C5">
            <w:pPr>
              <w:pStyle w:val="s1"/>
              <w:shd w:val="clear" w:color="auto" w:fill="FFFFFF"/>
              <w:jc w:val="both"/>
              <w:rPr>
                <w:color w:val="22272F"/>
                <w:sz w:val="23"/>
                <w:szCs w:val="23"/>
              </w:rPr>
            </w:pPr>
            <w:r w:rsidRPr="00D7184E">
              <w:rPr>
                <w:color w:val="22272F"/>
                <w:sz w:val="23"/>
                <w:szCs w:val="23"/>
              </w:rPr>
              <w:t xml:space="preserve">При подготовке заявки не допускается применение факсимильных подписей. Все документы, прилагаемые к заявке, должны быть напечатаны четко, без подчисток и исправлений, за исключением исправлений, заверенных подписью руководителя российской кредитной организации либо уполномоченным им представителем российской кредитной организации, а также печатью российской кредитной организации (при наличии). </w:t>
            </w:r>
          </w:p>
        </w:tc>
      </w:tr>
      <w:tr w:rsidR="008A3E1A" w:rsidRPr="00D7184E" w14:paraId="3CFD0A20" w14:textId="77777777" w:rsidTr="009E5B99">
        <w:trPr>
          <w:jc w:val="center"/>
        </w:trPr>
        <w:tc>
          <w:tcPr>
            <w:tcW w:w="562" w:type="dxa"/>
            <w:vAlign w:val="center"/>
          </w:tcPr>
          <w:p w14:paraId="74A06B47" w14:textId="2BD6D726" w:rsidR="008A3E1A" w:rsidRPr="00D7184E" w:rsidRDefault="008A3E1A" w:rsidP="008A3E1A">
            <w:pPr>
              <w:jc w:val="center"/>
              <w:rPr>
                <w:rFonts w:ascii="Times New Roman" w:hAnsi="Times New Roman" w:cs="Times New Roman"/>
                <w:sz w:val="24"/>
                <w:szCs w:val="24"/>
              </w:rPr>
            </w:pPr>
            <w:r w:rsidRPr="00D7184E">
              <w:rPr>
                <w:rFonts w:ascii="Times New Roman" w:hAnsi="Times New Roman" w:cs="Times New Roman"/>
                <w:sz w:val="24"/>
                <w:szCs w:val="24"/>
              </w:rPr>
              <w:lastRenderedPageBreak/>
              <w:t>10.</w:t>
            </w:r>
          </w:p>
        </w:tc>
        <w:tc>
          <w:tcPr>
            <w:tcW w:w="2694" w:type="dxa"/>
            <w:vAlign w:val="center"/>
          </w:tcPr>
          <w:p w14:paraId="494065EC" w14:textId="77777777" w:rsidR="008A3E1A" w:rsidRPr="00D7184E" w:rsidRDefault="008A3E1A" w:rsidP="008A3E1A">
            <w:pPr>
              <w:jc w:val="center"/>
              <w:rPr>
                <w:rFonts w:ascii="Times New Roman" w:eastAsia="Calibri" w:hAnsi="Times New Roman" w:cs="Times New Roman"/>
                <w:sz w:val="24"/>
                <w:szCs w:val="24"/>
              </w:rPr>
            </w:pPr>
            <w:r w:rsidRPr="00D7184E">
              <w:rPr>
                <w:rFonts w:ascii="Times New Roman" w:hAnsi="Times New Roman" w:cs="Times New Roman"/>
                <w:sz w:val="24"/>
                <w:szCs w:val="24"/>
              </w:rPr>
              <w:t>Порядок определения победителя конкурса</w:t>
            </w:r>
          </w:p>
        </w:tc>
        <w:tc>
          <w:tcPr>
            <w:tcW w:w="6804" w:type="dxa"/>
          </w:tcPr>
          <w:p w14:paraId="4692F490" w14:textId="0969CAC3" w:rsidR="008A3E1A" w:rsidRPr="00D7184E" w:rsidRDefault="008A3E1A" w:rsidP="00E756C5">
            <w:pPr>
              <w:pStyle w:val="s1"/>
              <w:shd w:val="clear" w:color="auto" w:fill="FFFFFF"/>
              <w:jc w:val="both"/>
              <w:rPr>
                <w:color w:val="22272F"/>
                <w:sz w:val="23"/>
                <w:szCs w:val="23"/>
              </w:rPr>
            </w:pPr>
            <w:r w:rsidRPr="00D7184E">
              <w:rPr>
                <w:color w:val="22272F"/>
                <w:sz w:val="23"/>
                <w:szCs w:val="23"/>
              </w:rPr>
              <w:t>Конкурсная комиссия в отношении каждой заявки оценивает предложение о процентной ставке по договору банковского счета, заявленное участником конкурса для участия в конкурсе и представленное в составе заявки (далее - заявленное предложение).</w:t>
            </w:r>
          </w:p>
          <w:p w14:paraId="3A9452D0" w14:textId="7B7EA627" w:rsidR="00A423D5" w:rsidRPr="00D7184E" w:rsidRDefault="00A423D5" w:rsidP="00E756C5">
            <w:pPr>
              <w:pStyle w:val="s1"/>
              <w:shd w:val="clear" w:color="auto" w:fill="FFFFFF"/>
              <w:jc w:val="both"/>
              <w:rPr>
                <w:color w:val="22272F"/>
                <w:sz w:val="23"/>
                <w:szCs w:val="23"/>
              </w:rPr>
            </w:pPr>
            <w:r w:rsidRPr="00D7184E">
              <w:rPr>
                <w:color w:val="22272F"/>
                <w:sz w:val="23"/>
                <w:szCs w:val="23"/>
              </w:rPr>
              <w:t>В случае предложения российск</w:t>
            </w:r>
            <w:r w:rsidR="00426C23" w:rsidRPr="00D7184E">
              <w:rPr>
                <w:color w:val="22272F"/>
                <w:sz w:val="23"/>
                <w:szCs w:val="23"/>
              </w:rPr>
              <w:t>ой</w:t>
            </w:r>
            <w:r w:rsidRPr="00D7184E">
              <w:rPr>
                <w:color w:val="22272F"/>
                <w:sz w:val="23"/>
                <w:szCs w:val="23"/>
              </w:rPr>
              <w:t xml:space="preserve"> кредитн</w:t>
            </w:r>
            <w:r w:rsidR="00426C23" w:rsidRPr="00D7184E">
              <w:rPr>
                <w:color w:val="22272F"/>
                <w:sz w:val="23"/>
                <w:szCs w:val="23"/>
              </w:rPr>
              <w:t>ой</w:t>
            </w:r>
            <w:r w:rsidRPr="00D7184E">
              <w:rPr>
                <w:color w:val="22272F"/>
                <w:sz w:val="23"/>
                <w:szCs w:val="23"/>
              </w:rPr>
              <w:t xml:space="preserve"> </w:t>
            </w:r>
            <w:r w:rsidR="00426C23" w:rsidRPr="00D7184E">
              <w:rPr>
                <w:color w:val="22272F"/>
                <w:sz w:val="23"/>
                <w:szCs w:val="23"/>
              </w:rPr>
              <w:t>организацией</w:t>
            </w:r>
            <w:r w:rsidRPr="00D7184E">
              <w:rPr>
                <w:color w:val="22272F"/>
                <w:sz w:val="23"/>
                <w:szCs w:val="23"/>
              </w:rPr>
              <w:t xml:space="preserve"> </w:t>
            </w:r>
            <w:r w:rsidR="00993050" w:rsidRPr="00D7184E">
              <w:rPr>
                <w:color w:val="22272F"/>
                <w:sz w:val="23"/>
                <w:szCs w:val="23"/>
              </w:rPr>
              <w:t>предложения о ставке начисления процентов, размер которых определяется в зависимости от изменения предусмотренной законом или договором переменной величины (числового значения) (</w:t>
            </w:r>
            <w:r w:rsidR="00426C23" w:rsidRPr="00D7184E">
              <w:rPr>
                <w:color w:val="22272F"/>
                <w:sz w:val="23"/>
                <w:szCs w:val="23"/>
              </w:rPr>
              <w:t>плавающ</w:t>
            </w:r>
            <w:r w:rsidR="00993050" w:rsidRPr="00D7184E">
              <w:rPr>
                <w:color w:val="22272F"/>
                <w:sz w:val="23"/>
                <w:szCs w:val="23"/>
              </w:rPr>
              <w:t>ая</w:t>
            </w:r>
            <w:r w:rsidRPr="00D7184E">
              <w:rPr>
                <w:color w:val="22272F"/>
                <w:sz w:val="23"/>
                <w:szCs w:val="23"/>
              </w:rPr>
              <w:t xml:space="preserve"> </w:t>
            </w:r>
            <w:r w:rsidR="00426C23" w:rsidRPr="00D7184E">
              <w:rPr>
                <w:color w:val="22272F"/>
                <w:sz w:val="23"/>
                <w:szCs w:val="23"/>
              </w:rPr>
              <w:t>процентн</w:t>
            </w:r>
            <w:r w:rsidR="00993050" w:rsidRPr="00D7184E">
              <w:rPr>
                <w:color w:val="22272F"/>
                <w:sz w:val="23"/>
                <w:szCs w:val="23"/>
              </w:rPr>
              <w:t>ая</w:t>
            </w:r>
            <w:r w:rsidR="00426C23" w:rsidRPr="00D7184E">
              <w:rPr>
                <w:color w:val="22272F"/>
                <w:sz w:val="23"/>
                <w:szCs w:val="23"/>
              </w:rPr>
              <w:t xml:space="preserve"> ставк</w:t>
            </w:r>
            <w:r w:rsidR="00993050" w:rsidRPr="00D7184E">
              <w:rPr>
                <w:color w:val="22272F"/>
                <w:sz w:val="23"/>
                <w:szCs w:val="23"/>
              </w:rPr>
              <w:t>а)</w:t>
            </w:r>
            <w:r w:rsidRPr="00D7184E">
              <w:rPr>
                <w:color w:val="22272F"/>
                <w:sz w:val="23"/>
                <w:szCs w:val="23"/>
              </w:rPr>
              <w:t xml:space="preserve">, </w:t>
            </w:r>
            <w:r w:rsidR="00710E72" w:rsidRPr="00D7184E">
              <w:rPr>
                <w:color w:val="22272F"/>
                <w:sz w:val="23"/>
                <w:szCs w:val="23"/>
              </w:rPr>
              <w:t xml:space="preserve">при оценке конкурсных заявок </w:t>
            </w:r>
            <w:r w:rsidR="00426C23" w:rsidRPr="00D7184E">
              <w:rPr>
                <w:color w:val="22272F"/>
                <w:sz w:val="23"/>
                <w:szCs w:val="23"/>
              </w:rPr>
              <w:t xml:space="preserve">ее </w:t>
            </w:r>
            <w:r w:rsidRPr="00D7184E">
              <w:rPr>
                <w:color w:val="22272F"/>
                <w:sz w:val="23"/>
                <w:szCs w:val="23"/>
              </w:rPr>
              <w:t xml:space="preserve">размер </w:t>
            </w:r>
            <w:r w:rsidR="00426C23" w:rsidRPr="00D7184E">
              <w:rPr>
                <w:color w:val="22272F"/>
                <w:sz w:val="23"/>
                <w:szCs w:val="23"/>
              </w:rPr>
              <w:t>о</w:t>
            </w:r>
            <w:r w:rsidRPr="00D7184E">
              <w:rPr>
                <w:color w:val="22272F"/>
                <w:sz w:val="23"/>
                <w:szCs w:val="23"/>
              </w:rPr>
              <w:t xml:space="preserve">пределяется </w:t>
            </w:r>
            <w:r w:rsidR="00426C23" w:rsidRPr="00D7184E">
              <w:rPr>
                <w:color w:val="22272F"/>
                <w:sz w:val="23"/>
                <w:szCs w:val="23"/>
              </w:rPr>
              <w:t xml:space="preserve">(устанавливается) </w:t>
            </w:r>
            <w:r w:rsidRPr="00D7184E">
              <w:rPr>
                <w:color w:val="22272F"/>
                <w:sz w:val="23"/>
                <w:szCs w:val="23"/>
              </w:rPr>
              <w:t>на момент определения победителя.</w:t>
            </w:r>
          </w:p>
          <w:p w14:paraId="0EBD0C63" w14:textId="6DF7FD4E" w:rsidR="008A3E1A" w:rsidRPr="00D7184E" w:rsidRDefault="008A3E1A" w:rsidP="00E756C5">
            <w:pPr>
              <w:pStyle w:val="s1"/>
              <w:shd w:val="clear" w:color="auto" w:fill="FFFFFF"/>
              <w:jc w:val="both"/>
              <w:rPr>
                <w:color w:val="22272F"/>
                <w:sz w:val="23"/>
                <w:szCs w:val="23"/>
              </w:rPr>
            </w:pPr>
            <w:r w:rsidRPr="00D7184E">
              <w:rPr>
                <w:color w:val="22272F"/>
                <w:sz w:val="23"/>
                <w:szCs w:val="23"/>
              </w:rPr>
              <w:t>Конкурсная комиссия осуществляет ранжирование заявок, исходя из заявленных предложений, с присвоением каждой заявке в конкурсе порядкового номера.</w:t>
            </w:r>
          </w:p>
          <w:p w14:paraId="0590DDCD" w14:textId="2ED89810" w:rsidR="008A3E1A" w:rsidRPr="00D7184E" w:rsidRDefault="008A3E1A" w:rsidP="00E756C5">
            <w:pPr>
              <w:pStyle w:val="s1"/>
              <w:shd w:val="clear" w:color="auto" w:fill="FFFFFF"/>
              <w:jc w:val="both"/>
              <w:rPr>
                <w:color w:val="22272F"/>
                <w:sz w:val="23"/>
                <w:szCs w:val="23"/>
              </w:rPr>
            </w:pPr>
            <w:r w:rsidRPr="00D7184E">
              <w:rPr>
                <w:color w:val="22272F"/>
                <w:sz w:val="23"/>
                <w:szCs w:val="23"/>
              </w:rPr>
              <w:t>Заявке, в которой заявлены предложения о наибольшей процентной ставке по договору банковского счета, присваивается наименьший порядковый номер. В случае если несколько заявок содержат одинаковые заявленные предложения, наименьший порядковый номер присваивается той заявке, которая, согласно сведениям из журнала приема заявок, подана в более раннюю дату, а при совпадении дат - в более раннее время.</w:t>
            </w:r>
          </w:p>
          <w:p w14:paraId="223DEEC0" w14:textId="2D730E5C" w:rsidR="008A3E1A" w:rsidRPr="00D7184E" w:rsidRDefault="008A3E1A" w:rsidP="00E756C5">
            <w:pPr>
              <w:pStyle w:val="s1"/>
              <w:shd w:val="clear" w:color="auto" w:fill="FFFFFF"/>
              <w:jc w:val="both"/>
              <w:rPr>
                <w:color w:val="22272F"/>
                <w:sz w:val="23"/>
                <w:szCs w:val="23"/>
              </w:rPr>
            </w:pPr>
            <w:r w:rsidRPr="00D7184E">
              <w:rPr>
                <w:color w:val="22272F"/>
                <w:sz w:val="23"/>
                <w:szCs w:val="23"/>
              </w:rPr>
              <w:t>Победителем конкурса признается участник конкурса, заявке которого присвоен наименьший порядковый номер.</w:t>
            </w:r>
          </w:p>
        </w:tc>
      </w:tr>
      <w:tr w:rsidR="009B7E97" w:rsidRPr="00D7184E" w14:paraId="54D57E5B" w14:textId="77777777" w:rsidTr="009E5B99">
        <w:trPr>
          <w:jc w:val="center"/>
        </w:trPr>
        <w:tc>
          <w:tcPr>
            <w:tcW w:w="562" w:type="dxa"/>
            <w:vAlign w:val="center"/>
          </w:tcPr>
          <w:p w14:paraId="060451DC" w14:textId="1B0DE671" w:rsidR="009B7E97" w:rsidRPr="00D7184E" w:rsidRDefault="009B7E97"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11.</w:t>
            </w:r>
          </w:p>
        </w:tc>
        <w:tc>
          <w:tcPr>
            <w:tcW w:w="2694" w:type="dxa"/>
            <w:vAlign w:val="center"/>
          </w:tcPr>
          <w:p w14:paraId="6EC5085C" w14:textId="3060FACF" w:rsidR="009B7E97" w:rsidRPr="00D7184E" w:rsidRDefault="00F17262"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Срок размещения средств</w:t>
            </w:r>
          </w:p>
        </w:tc>
        <w:tc>
          <w:tcPr>
            <w:tcW w:w="6804" w:type="dxa"/>
          </w:tcPr>
          <w:p w14:paraId="17DEAE68" w14:textId="410A4474" w:rsidR="009B7E97" w:rsidRPr="00D7184E" w:rsidRDefault="007E42ED" w:rsidP="00FC77A6">
            <w:pPr>
              <w:pStyle w:val="s1"/>
              <w:shd w:val="clear" w:color="auto" w:fill="FFFFFF"/>
              <w:jc w:val="both"/>
              <w:rPr>
                <w:color w:val="22272F"/>
                <w:sz w:val="23"/>
                <w:szCs w:val="23"/>
              </w:rPr>
            </w:pPr>
            <w:r w:rsidRPr="00D7184E">
              <w:t>365</w:t>
            </w:r>
            <w:r w:rsidR="00D41F42" w:rsidRPr="00D7184E">
              <w:t xml:space="preserve"> </w:t>
            </w:r>
            <w:r w:rsidR="00BB0EA2" w:rsidRPr="00D7184E">
              <w:t xml:space="preserve">календарных </w:t>
            </w:r>
            <w:r w:rsidR="00D41F42" w:rsidRPr="00D7184E">
              <w:t>д</w:t>
            </w:r>
            <w:r w:rsidR="00D54B4C" w:rsidRPr="00D7184E">
              <w:t>н</w:t>
            </w:r>
            <w:r w:rsidR="001A66C6" w:rsidRPr="00D7184E">
              <w:t>ей</w:t>
            </w:r>
          </w:p>
        </w:tc>
      </w:tr>
      <w:tr w:rsidR="00F17262" w:rsidRPr="00D7184E" w14:paraId="796BE377" w14:textId="77777777" w:rsidTr="009E5B99">
        <w:trPr>
          <w:jc w:val="center"/>
        </w:trPr>
        <w:tc>
          <w:tcPr>
            <w:tcW w:w="562" w:type="dxa"/>
            <w:vAlign w:val="center"/>
          </w:tcPr>
          <w:p w14:paraId="68253470" w14:textId="3A1E376E" w:rsidR="00F17262" w:rsidRPr="00D7184E" w:rsidRDefault="00F17262" w:rsidP="00F17262">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12.</w:t>
            </w:r>
          </w:p>
        </w:tc>
        <w:tc>
          <w:tcPr>
            <w:tcW w:w="2694" w:type="dxa"/>
            <w:vAlign w:val="center"/>
          </w:tcPr>
          <w:p w14:paraId="765991C3" w14:textId="5339F06E" w:rsidR="00F17262" w:rsidRPr="00D7184E" w:rsidRDefault="00F17262"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Сумма средств, подлежащих размещению в рамках договора</w:t>
            </w:r>
          </w:p>
        </w:tc>
        <w:tc>
          <w:tcPr>
            <w:tcW w:w="6804" w:type="dxa"/>
          </w:tcPr>
          <w:p w14:paraId="6539E750" w14:textId="3E1DCD2F" w:rsidR="00F17262" w:rsidRPr="00D7184E" w:rsidRDefault="007E42ED" w:rsidP="007E42ED">
            <w:pPr>
              <w:pStyle w:val="s1"/>
              <w:shd w:val="clear" w:color="auto" w:fill="FFFFFF"/>
              <w:jc w:val="both"/>
              <w:rPr>
                <w:color w:val="22272F"/>
                <w:sz w:val="23"/>
                <w:szCs w:val="23"/>
              </w:rPr>
            </w:pPr>
            <w:r w:rsidRPr="00D7184E">
              <w:rPr>
                <w:color w:val="22272F"/>
                <w:sz w:val="23"/>
                <w:szCs w:val="23"/>
              </w:rPr>
              <w:t>1</w:t>
            </w:r>
            <w:r w:rsidR="00CA4BB7" w:rsidRPr="00D7184E">
              <w:rPr>
                <w:color w:val="22272F"/>
                <w:sz w:val="23"/>
                <w:szCs w:val="23"/>
              </w:rPr>
              <w:t xml:space="preserve"> 000 000 000,00 рубля (</w:t>
            </w:r>
            <w:r w:rsidRPr="00D7184E">
              <w:rPr>
                <w:color w:val="22272F"/>
                <w:sz w:val="23"/>
                <w:szCs w:val="23"/>
              </w:rPr>
              <w:t>Один</w:t>
            </w:r>
            <w:r w:rsidR="00CA4BB7" w:rsidRPr="00D7184E">
              <w:rPr>
                <w:color w:val="22272F"/>
                <w:sz w:val="23"/>
                <w:szCs w:val="23"/>
              </w:rPr>
              <w:t xml:space="preserve"> миллиард рублей 00 копеек)</w:t>
            </w:r>
            <w:r w:rsidR="002E0E72" w:rsidRPr="00D7184E">
              <w:rPr>
                <w:color w:val="22272F"/>
                <w:sz w:val="23"/>
                <w:szCs w:val="23"/>
              </w:rPr>
              <w:t>.</w:t>
            </w:r>
          </w:p>
        </w:tc>
      </w:tr>
      <w:tr w:rsidR="008A3E1A" w:rsidRPr="00D7184E" w14:paraId="3CC09C48" w14:textId="77777777" w:rsidTr="009E5B99">
        <w:trPr>
          <w:jc w:val="center"/>
        </w:trPr>
        <w:tc>
          <w:tcPr>
            <w:tcW w:w="562" w:type="dxa"/>
            <w:vAlign w:val="center"/>
          </w:tcPr>
          <w:p w14:paraId="235065CC" w14:textId="6E867D06" w:rsidR="008A3E1A" w:rsidRPr="00D7184E" w:rsidRDefault="008A3E1A" w:rsidP="00F17262">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lastRenderedPageBreak/>
              <w:t>1</w:t>
            </w:r>
            <w:r w:rsidR="00F17262" w:rsidRPr="00D7184E">
              <w:rPr>
                <w:rFonts w:ascii="Times New Roman" w:eastAsia="Calibri" w:hAnsi="Times New Roman" w:cs="Times New Roman"/>
                <w:sz w:val="24"/>
                <w:szCs w:val="24"/>
              </w:rPr>
              <w:t>3</w:t>
            </w:r>
            <w:r w:rsidRPr="00D7184E">
              <w:rPr>
                <w:rFonts w:ascii="Times New Roman" w:eastAsia="Calibri" w:hAnsi="Times New Roman" w:cs="Times New Roman"/>
                <w:sz w:val="24"/>
                <w:szCs w:val="24"/>
              </w:rPr>
              <w:t>.</w:t>
            </w:r>
          </w:p>
        </w:tc>
        <w:tc>
          <w:tcPr>
            <w:tcW w:w="2694" w:type="dxa"/>
            <w:vAlign w:val="center"/>
          </w:tcPr>
          <w:p w14:paraId="0173AF3A" w14:textId="3ACB4630"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Условия договора банковского счета</w:t>
            </w:r>
          </w:p>
        </w:tc>
        <w:tc>
          <w:tcPr>
            <w:tcW w:w="6804" w:type="dxa"/>
          </w:tcPr>
          <w:p w14:paraId="65919F00" w14:textId="77777777" w:rsidR="009B7E97" w:rsidRPr="00D7184E" w:rsidRDefault="009B7E97" w:rsidP="009B7E97">
            <w:pPr>
              <w:pStyle w:val="s1"/>
              <w:shd w:val="clear" w:color="auto" w:fill="FFFFFF"/>
              <w:jc w:val="both"/>
              <w:rPr>
                <w:color w:val="22272F"/>
                <w:sz w:val="23"/>
                <w:szCs w:val="23"/>
              </w:rPr>
            </w:pPr>
            <w:r w:rsidRPr="00D7184E">
              <w:rPr>
                <w:color w:val="22272F"/>
                <w:sz w:val="23"/>
                <w:szCs w:val="23"/>
              </w:rPr>
              <w:t>Договор банковского вклада (депозита), на основании которого размещаются временно свободные средства фонда капитального ремонта регионального оператора, должен предусматривать в том числе:</w:t>
            </w:r>
          </w:p>
          <w:p w14:paraId="0C1E231E" w14:textId="77777777" w:rsidR="009B7E97" w:rsidRPr="00D7184E" w:rsidRDefault="009B7E97" w:rsidP="009B7E97">
            <w:pPr>
              <w:ind w:firstLine="709"/>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а)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 необходимых для расчета за оказанные услуги и (или) выполненные работы по капитальному ремонту общего имущества в многоквартирных домах, при этом такое требование должно содержать информацию об объеме обязательств перед подрядными организациями за оказанные услуги и (или) выполненные работы по капитальному ремонту и подтверждение размера остатка денежных средств на счете (счетах) регионального оператора;</w:t>
            </w:r>
          </w:p>
          <w:p w14:paraId="7B35F74F" w14:textId="77777777" w:rsidR="009B7E97" w:rsidRPr="00D7184E" w:rsidRDefault="009B7E97" w:rsidP="009B7E97">
            <w:pPr>
              <w:ind w:firstLine="709"/>
              <w:jc w:val="both"/>
              <w:rPr>
                <w:rFonts w:ascii="Times New Roman" w:eastAsia="Times New Roman" w:hAnsi="Times New Roman" w:cs="Times New Roman"/>
                <w:color w:val="22272F"/>
                <w:sz w:val="23"/>
                <w:szCs w:val="23"/>
                <w:lang w:eastAsia="ru-RU"/>
              </w:rPr>
            </w:pPr>
            <w:bookmarkStart w:id="1" w:name="Par2"/>
            <w:bookmarkEnd w:id="1"/>
            <w:r w:rsidRPr="00D7184E">
              <w:rPr>
                <w:rFonts w:ascii="Times New Roman" w:eastAsia="Times New Roman" w:hAnsi="Times New Roman" w:cs="Times New Roman"/>
                <w:color w:val="22272F"/>
                <w:sz w:val="23"/>
                <w:szCs w:val="23"/>
                <w:lang w:eastAsia="ru-RU"/>
              </w:rPr>
              <w:t>б)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 свидетельствующей о том, что кредитная организация, в которой размещены временно свободные средства фонда капитального ремонта, перестала соответствовать требованиям, с учетом которых каждая из них была допущена к участию в конкурсе по отбору кредитных организаций для открытия счетов региональным оператором;</w:t>
            </w:r>
          </w:p>
          <w:p w14:paraId="605D817E" w14:textId="77777777" w:rsidR="009B7E97" w:rsidRPr="00D7184E"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в) условие о праве регионального оператора в одностороннем порядке расторгнуть договор банковского счета в следующих случаях:</w:t>
            </w:r>
          </w:p>
          <w:p w14:paraId="7E3D98E9" w14:textId="77777777" w:rsidR="009B7E97" w:rsidRPr="00D7184E"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принятие в установленном порядке решения о ликвидации или банкротстве российской кредитной организации;</w:t>
            </w:r>
          </w:p>
          <w:p w14:paraId="1C201031" w14:textId="77777777" w:rsidR="009B7E97" w:rsidRPr="00D7184E"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применение Центральным банком Российской Федерации к российской кредитной организации мер, предусмотренных пунктами 3 и 4 статьи 74 Федерального закона «О Центральном банке Российской Федерации (Банке России)»;</w:t>
            </w:r>
          </w:p>
          <w:p w14:paraId="1519F0DC" w14:textId="77777777" w:rsidR="009B7E97" w:rsidRPr="00D7184E"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выявление после заключения договора банковского счета несоответствия российской кредитной организации требованиям, предусмотренным документацией о проведении конкурса, в том числе в связи с выявлением факта представления российской кредитной организацией недостоверных сведений в прилагаемых к заявке документах;</w:t>
            </w:r>
          </w:p>
          <w:p w14:paraId="1F39DF39" w14:textId="77777777" w:rsidR="009B7E97" w:rsidRPr="00D7184E" w:rsidRDefault="009B7E97" w:rsidP="009B7E97">
            <w:pPr>
              <w:widowControl w:val="0"/>
              <w:autoSpaceDE w:val="0"/>
              <w:autoSpaceDN w:val="0"/>
              <w:adjustRightInd w:val="0"/>
              <w:ind w:firstLine="851"/>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неоднократное (2 и более раз в течение календарного года) нарушение российской кредитной организацией условий договора банковского счета;</w:t>
            </w:r>
          </w:p>
          <w:p w14:paraId="0A354322" w14:textId="77777777" w:rsidR="009B7E97" w:rsidRPr="00D7184E" w:rsidRDefault="009B7E97" w:rsidP="009B7E97">
            <w:pPr>
              <w:ind w:firstLine="709"/>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 xml:space="preserve">г) обязательство кредитной организации о выплате процентов на изъятую сумму депозита, начисленных исходя из процентной ставки, определенной указанным договором, и срока фактического действия такого договора, при досрочном его расторжении в случаях, предусмотренных </w:t>
            </w:r>
            <w:hyperlink w:anchor="Par1" w:history="1">
              <w:r w:rsidRPr="00D7184E">
                <w:rPr>
                  <w:rFonts w:ascii="Times New Roman" w:eastAsia="Times New Roman" w:hAnsi="Times New Roman" w:cs="Times New Roman"/>
                  <w:color w:val="22272F"/>
                  <w:sz w:val="23"/>
                  <w:szCs w:val="23"/>
                  <w:lang w:eastAsia="ru-RU"/>
                </w:rPr>
                <w:t>подпунктами "а</w:t>
              </w:r>
            </w:hyperlink>
            <w:r w:rsidRPr="00D7184E">
              <w:rPr>
                <w:rFonts w:ascii="Times New Roman" w:eastAsia="Times New Roman" w:hAnsi="Times New Roman" w:cs="Times New Roman"/>
                <w:color w:val="22272F"/>
                <w:sz w:val="23"/>
                <w:szCs w:val="23"/>
                <w:lang w:eastAsia="ru-RU"/>
              </w:rPr>
              <w:t>" и "</w:t>
            </w:r>
            <w:hyperlink w:anchor="Par2" w:history="1">
              <w:r w:rsidRPr="00D7184E">
                <w:rPr>
                  <w:rFonts w:ascii="Times New Roman" w:eastAsia="Times New Roman" w:hAnsi="Times New Roman" w:cs="Times New Roman"/>
                  <w:color w:val="22272F"/>
                  <w:sz w:val="23"/>
                  <w:szCs w:val="23"/>
                  <w:lang w:eastAsia="ru-RU"/>
                </w:rPr>
                <w:t>б</w:t>
              </w:r>
            </w:hyperlink>
            <w:r w:rsidRPr="00D7184E">
              <w:rPr>
                <w:rFonts w:ascii="Times New Roman" w:eastAsia="Times New Roman" w:hAnsi="Times New Roman" w:cs="Times New Roman"/>
                <w:color w:val="22272F"/>
                <w:sz w:val="23"/>
                <w:szCs w:val="23"/>
                <w:lang w:eastAsia="ru-RU"/>
              </w:rPr>
              <w:t xml:space="preserve">" пункта 10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w:t>
            </w:r>
            <w:r w:rsidRPr="00D7184E">
              <w:rPr>
                <w:rFonts w:ascii="Times New Roman" w:eastAsia="Times New Roman" w:hAnsi="Times New Roman" w:cs="Times New Roman"/>
                <w:color w:val="22272F"/>
                <w:sz w:val="23"/>
                <w:szCs w:val="23"/>
                <w:lang w:eastAsia="ru-RU"/>
              </w:rPr>
              <w:lastRenderedPageBreak/>
              <w:t>проведения капитального ремонта общего имущества в многоквартирных домах, утвержденных постановлением Правительства  Российской Федерации от 23.05.2016 № 453.</w:t>
            </w:r>
          </w:p>
          <w:p w14:paraId="4E15FE10" w14:textId="79FB167B" w:rsidR="008A3E1A" w:rsidRPr="00D7184E" w:rsidRDefault="009B7E97" w:rsidP="001309CF">
            <w:pPr>
              <w:ind w:firstLine="709"/>
              <w:jc w:val="both"/>
              <w:rPr>
                <w:rFonts w:ascii="Times New Roman" w:eastAsia="Times New Roman" w:hAnsi="Times New Roman" w:cs="Times New Roman"/>
                <w:color w:val="22272F"/>
                <w:sz w:val="23"/>
                <w:szCs w:val="23"/>
                <w:lang w:eastAsia="ru-RU"/>
              </w:rPr>
            </w:pPr>
            <w:r w:rsidRPr="00D7184E">
              <w:rPr>
                <w:rFonts w:ascii="Times New Roman" w:eastAsia="Times New Roman" w:hAnsi="Times New Roman" w:cs="Times New Roman"/>
                <w:color w:val="22272F"/>
                <w:sz w:val="23"/>
                <w:szCs w:val="23"/>
                <w:lang w:eastAsia="ru-RU"/>
              </w:rPr>
              <w:t>д) условия договора банковского счета должны содержать условие об отсутствии платы за оказание услуги по открытию банковского счета и обслуживанию такого счета, об отсутствии платы за проведение безналичных операций (в том числе на счета другой кредитной организации) по счетам и за предоставление информации, включающей выписки, справки и иные документы, касающиеся движения средств, находящихся на банковском счете.</w:t>
            </w:r>
          </w:p>
        </w:tc>
      </w:tr>
      <w:tr w:rsidR="008A3E1A" w:rsidRPr="00D7184E" w14:paraId="78DA4736" w14:textId="77777777" w:rsidTr="009E5B99">
        <w:trPr>
          <w:trHeight w:hRule="exact" w:val="1484"/>
          <w:jc w:val="center"/>
        </w:trPr>
        <w:tc>
          <w:tcPr>
            <w:tcW w:w="562" w:type="dxa"/>
            <w:vAlign w:val="center"/>
          </w:tcPr>
          <w:p w14:paraId="5902A50C" w14:textId="54BAFA50" w:rsidR="008A3E1A" w:rsidRPr="00D7184E" w:rsidRDefault="008A3E1A" w:rsidP="00F17262">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lastRenderedPageBreak/>
              <w:t>1</w:t>
            </w:r>
            <w:r w:rsidR="00F17262" w:rsidRPr="00D7184E">
              <w:rPr>
                <w:rFonts w:ascii="Times New Roman" w:eastAsia="Calibri" w:hAnsi="Times New Roman" w:cs="Times New Roman"/>
                <w:sz w:val="24"/>
                <w:szCs w:val="24"/>
              </w:rPr>
              <w:t>4</w:t>
            </w:r>
            <w:r w:rsidRPr="00D7184E">
              <w:rPr>
                <w:rFonts w:ascii="Times New Roman" w:eastAsia="Calibri" w:hAnsi="Times New Roman" w:cs="Times New Roman"/>
                <w:sz w:val="24"/>
                <w:szCs w:val="24"/>
              </w:rPr>
              <w:t>.</w:t>
            </w:r>
          </w:p>
        </w:tc>
        <w:tc>
          <w:tcPr>
            <w:tcW w:w="2694" w:type="dxa"/>
            <w:vAlign w:val="center"/>
          </w:tcPr>
          <w:p w14:paraId="228B5137" w14:textId="5E5E0C17"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Срок подписания договора</w:t>
            </w:r>
          </w:p>
        </w:tc>
        <w:tc>
          <w:tcPr>
            <w:tcW w:w="6804" w:type="dxa"/>
          </w:tcPr>
          <w:p w14:paraId="2D0C71FB" w14:textId="1EA6491D" w:rsidR="008A3E1A" w:rsidRPr="00D7184E" w:rsidRDefault="008A3E1A" w:rsidP="00E756C5">
            <w:pPr>
              <w:pStyle w:val="s1"/>
              <w:shd w:val="clear" w:color="auto" w:fill="FFFFFF"/>
              <w:jc w:val="both"/>
              <w:rPr>
                <w:color w:val="22272F"/>
                <w:sz w:val="23"/>
                <w:szCs w:val="23"/>
              </w:rPr>
            </w:pPr>
            <w:r w:rsidRPr="00D7184E">
              <w:rPr>
                <w:color w:val="22272F"/>
                <w:sz w:val="23"/>
                <w:szCs w:val="23"/>
              </w:rPr>
              <w:t>Договор банковского счета заключается с российской кредитной организацией, являющейся победителем конкурса, не позднее 5 рабочих дней со дня, следующего за днем подписания протокола отбора российской кредитной организации для открытия счета региональным оператором.</w:t>
            </w:r>
          </w:p>
          <w:p w14:paraId="55B76CEB" w14:textId="651E82A6" w:rsidR="008A3E1A" w:rsidRPr="00D7184E" w:rsidRDefault="008A3E1A" w:rsidP="00E756C5">
            <w:pPr>
              <w:pStyle w:val="s1"/>
              <w:shd w:val="clear" w:color="auto" w:fill="FFFFFF"/>
              <w:jc w:val="both"/>
              <w:rPr>
                <w:color w:val="22272F"/>
                <w:sz w:val="23"/>
                <w:szCs w:val="23"/>
              </w:rPr>
            </w:pPr>
          </w:p>
        </w:tc>
      </w:tr>
      <w:tr w:rsidR="008A3E1A" w:rsidRPr="00D7184E" w14:paraId="157517F9" w14:textId="77777777" w:rsidTr="009E5B99">
        <w:trPr>
          <w:jc w:val="center"/>
        </w:trPr>
        <w:tc>
          <w:tcPr>
            <w:tcW w:w="562" w:type="dxa"/>
            <w:vAlign w:val="center"/>
          </w:tcPr>
          <w:p w14:paraId="0ED826BA" w14:textId="2F6B1966" w:rsidR="008A3E1A" w:rsidRPr="00D7184E" w:rsidRDefault="008A3E1A" w:rsidP="00F17262">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1</w:t>
            </w:r>
            <w:r w:rsidR="00F17262" w:rsidRPr="00D7184E">
              <w:rPr>
                <w:rFonts w:ascii="Times New Roman" w:eastAsia="Calibri" w:hAnsi="Times New Roman" w:cs="Times New Roman"/>
                <w:sz w:val="24"/>
                <w:szCs w:val="24"/>
              </w:rPr>
              <w:t>5</w:t>
            </w:r>
            <w:r w:rsidRPr="00D7184E">
              <w:rPr>
                <w:rFonts w:ascii="Times New Roman" w:eastAsia="Calibri" w:hAnsi="Times New Roman" w:cs="Times New Roman"/>
                <w:sz w:val="24"/>
                <w:szCs w:val="24"/>
              </w:rPr>
              <w:t>.</w:t>
            </w:r>
          </w:p>
        </w:tc>
        <w:tc>
          <w:tcPr>
            <w:tcW w:w="2694" w:type="dxa"/>
            <w:vAlign w:val="center"/>
          </w:tcPr>
          <w:p w14:paraId="5D0B4EA2" w14:textId="55829D44"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Отказ от заключения договора</w:t>
            </w:r>
          </w:p>
        </w:tc>
        <w:tc>
          <w:tcPr>
            <w:tcW w:w="6804" w:type="dxa"/>
          </w:tcPr>
          <w:p w14:paraId="46EACEF4" w14:textId="6EA6D40A" w:rsidR="008A3E1A" w:rsidRPr="00D7184E" w:rsidRDefault="008A3E1A" w:rsidP="00E756C5">
            <w:pPr>
              <w:pStyle w:val="s1"/>
              <w:shd w:val="clear" w:color="auto" w:fill="FFFFFF"/>
              <w:jc w:val="both"/>
              <w:rPr>
                <w:color w:val="22272F"/>
                <w:sz w:val="23"/>
                <w:szCs w:val="23"/>
              </w:rPr>
            </w:pPr>
            <w:r w:rsidRPr="00D7184E">
              <w:rPr>
                <w:color w:val="22272F"/>
                <w:sz w:val="23"/>
                <w:szCs w:val="23"/>
              </w:rPr>
              <w:t>В случае отказа российской кредитной организации, являющейся победителем конкурса, от подписания договора банковского счета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2-й порядковый номер, не позднее 5 рабочих дней со дня, следующего за днем признания российской кредитной организации, являющейся победителем конкурса, уклонившейся от подписания договора банковского счета.</w:t>
            </w:r>
          </w:p>
          <w:p w14:paraId="15D48814" w14:textId="27AE30E1" w:rsidR="008A3E1A" w:rsidRPr="00D7184E" w:rsidRDefault="008A3E1A" w:rsidP="00E756C5">
            <w:pPr>
              <w:pStyle w:val="s1"/>
              <w:shd w:val="clear" w:color="auto" w:fill="FFFFFF"/>
              <w:jc w:val="both"/>
              <w:rPr>
                <w:color w:val="22272F"/>
                <w:sz w:val="23"/>
                <w:szCs w:val="23"/>
              </w:rPr>
            </w:pPr>
            <w:r w:rsidRPr="00D7184E">
              <w:rPr>
                <w:color w:val="22272F"/>
                <w:sz w:val="23"/>
                <w:szCs w:val="23"/>
              </w:rPr>
              <w:t>В случае отказа от подписания договора банковского счета российской кредитной организацией - участником конкурса, заявке которой присвоен 2-й порядковый номер, эта российская кредитная организация признается уклонившейся от подписания договора банковского счета. В этом случае заключение договора банковского счета осуществляется с российской кредитной организацией - участником конкурса, заявке которой присвоен следующий порядковый номер, не позднее 5 рабочих дней со дня, следующего за днем признания российской кредитной организации, заявке которой присвоен 2-й порядковый номер, уклонившейся от подписания договора банковского счета.</w:t>
            </w:r>
          </w:p>
        </w:tc>
      </w:tr>
      <w:tr w:rsidR="008A3E1A" w:rsidRPr="00D7184E" w14:paraId="6EF541A5" w14:textId="77777777" w:rsidTr="009E5B99">
        <w:trPr>
          <w:jc w:val="center"/>
        </w:trPr>
        <w:tc>
          <w:tcPr>
            <w:tcW w:w="562" w:type="dxa"/>
            <w:vAlign w:val="center"/>
          </w:tcPr>
          <w:p w14:paraId="491AC3BF" w14:textId="6E707A1D" w:rsidR="008A3E1A" w:rsidRPr="00D7184E" w:rsidRDefault="00F17262" w:rsidP="00F17262">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16</w:t>
            </w:r>
            <w:r w:rsidR="008A3E1A" w:rsidRPr="00D7184E">
              <w:rPr>
                <w:rFonts w:ascii="Times New Roman" w:eastAsia="Calibri" w:hAnsi="Times New Roman" w:cs="Times New Roman"/>
                <w:sz w:val="24"/>
                <w:szCs w:val="24"/>
              </w:rPr>
              <w:t>.</w:t>
            </w:r>
          </w:p>
        </w:tc>
        <w:tc>
          <w:tcPr>
            <w:tcW w:w="2694" w:type="dxa"/>
            <w:vAlign w:val="center"/>
          </w:tcPr>
          <w:p w14:paraId="22D450C1" w14:textId="1572897F" w:rsidR="008A3E1A" w:rsidRPr="00D7184E" w:rsidRDefault="008A3E1A" w:rsidP="008A3E1A">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Разъяснение положений извещения</w:t>
            </w:r>
          </w:p>
        </w:tc>
        <w:tc>
          <w:tcPr>
            <w:tcW w:w="6804" w:type="dxa"/>
          </w:tcPr>
          <w:p w14:paraId="301BD163" w14:textId="57CBE0C5" w:rsidR="008A3E1A" w:rsidRPr="00D7184E" w:rsidRDefault="008A3E1A" w:rsidP="00E756C5">
            <w:pPr>
              <w:pStyle w:val="s1"/>
              <w:shd w:val="clear" w:color="auto" w:fill="FFFFFF"/>
              <w:jc w:val="both"/>
              <w:rPr>
                <w:color w:val="22272F"/>
                <w:sz w:val="23"/>
                <w:szCs w:val="23"/>
              </w:rPr>
            </w:pPr>
            <w:r w:rsidRPr="00D7184E">
              <w:rPr>
                <w:color w:val="22272F"/>
                <w:sz w:val="23"/>
                <w:szCs w:val="23"/>
              </w:rPr>
              <w:t>Любая российская кредитная организация, имеющая намерение подать заявку, не позднее чем за 5 календарных дней до даты вскрытия конвертов с заявками вправе направить региональному оператору в письменной форме запрос о разъяснении положений настоящего Извещения и (или) условий договора банковского счета (в том числе в форме электронного документа на указанный в Извещении адрес электронной почты).</w:t>
            </w:r>
          </w:p>
          <w:p w14:paraId="462AB1D6" w14:textId="0B5A784F" w:rsidR="008A3E1A" w:rsidRPr="00D7184E" w:rsidRDefault="008A3E1A" w:rsidP="00E756C5">
            <w:pPr>
              <w:pStyle w:val="s1"/>
              <w:shd w:val="clear" w:color="auto" w:fill="FFFFFF"/>
              <w:jc w:val="both"/>
              <w:rPr>
                <w:color w:val="22272F"/>
                <w:sz w:val="23"/>
                <w:szCs w:val="23"/>
              </w:rPr>
            </w:pPr>
            <w:r w:rsidRPr="00D7184E">
              <w:rPr>
                <w:color w:val="22272F"/>
                <w:sz w:val="23"/>
                <w:szCs w:val="23"/>
              </w:rPr>
              <w:t xml:space="preserve">Региональный оператор не позднее 2 рабочих дней с даты поступления запроса, указанного в пункте 1, направляет обратившейся российской кредитной организации разъяснения в письменной форме, в том числе в форме электронного документа на адрес электронной почты кредитной организации, направившей запрос, в случае, если она его указала. </w:t>
            </w:r>
          </w:p>
        </w:tc>
      </w:tr>
      <w:tr w:rsidR="00A55340" w:rsidRPr="00D7184E" w14:paraId="5FC5DABC" w14:textId="77777777" w:rsidTr="005E1E67">
        <w:trPr>
          <w:jc w:val="center"/>
        </w:trPr>
        <w:tc>
          <w:tcPr>
            <w:tcW w:w="562" w:type="dxa"/>
            <w:vAlign w:val="center"/>
          </w:tcPr>
          <w:p w14:paraId="576C45C2" w14:textId="77777777" w:rsidR="00A55340" w:rsidRPr="00D7184E" w:rsidRDefault="00A55340" w:rsidP="005E1E67">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17</w:t>
            </w:r>
          </w:p>
        </w:tc>
        <w:tc>
          <w:tcPr>
            <w:tcW w:w="2694" w:type="dxa"/>
            <w:vAlign w:val="center"/>
          </w:tcPr>
          <w:p w14:paraId="6FBD0315" w14:textId="77777777" w:rsidR="00A55340" w:rsidRPr="00D7184E" w:rsidRDefault="00A55340" w:rsidP="005E1E67">
            <w:pPr>
              <w:jc w:val="center"/>
              <w:rPr>
                <w:rFonts w:ascii="Times New Roman" w:eastAsia="Calibri" w:hAnsi="Times New Roman" w:cs="Times New Roman"/>
                <w:sz w:val="24"/>
                <w:szCs w:val="24"/>
              </w:rPr>
            </w:pPr>
            <w:r w:rsidRPr="00D7184E">
              <w:rPr>
                <w:rFonts w:ascii="Times New Roman" w:eastAsia="Calibri" w:hAnsi="Times New Roman" w:cs="Times New Roman"/>
                <w:sz w:val="24"/>
                <w:szCs w:val="24"/>
              </w:rPr>
              <w:t xml:space="preserve">Перечень муниципальных образований, в которых </w:t>
            </w:r>
            <w:r w:rsidRPr="00D7184E">
              <w:rPr>
                <w:rFonts w:ascii="Times New Roman" w:eastAsia="Calibri" w:hAnsi="Times New Roman" w:cs="Times New Roman"/>
                <w:sz w:val="24"/>
                <w:szCs w:val="24"/>
              </w:rPr>
              <w:lastRenderedPageBreak/>
              <w:t>расположены многоквартирные дома, формирующие фонд капитального ремонта у заказчика</w:t>
            </w:r>
          </w:p>
        </w:tc>
        <w:tc>
          <w:tcPr>
            <w:tcW w:w="6804" w:type="dxa"/>
          </w:tcPr>
          <w:tbl>
            <w:tblPr>
              <w:tblStyle w:val="ad"/>
              <w:tblW w:w="6938" w:type="dxa"/>
              <w:jc w:val="center"/>
              <w:tblLayout w:type="fixed"/>
              <w:tblLook w:val="04A0" w:firstRow="1" w:lastRow="0" w:firstColumn="1" w:lastColumn="0" w:noHBand="0" w:noVBand="1"/>
            </w:tblPr>
            <w:tblGrid>
              <w:gridCol w:w="1126"/>
              <w:gridCol w:w="3402"/>
              <w:gridCol w:w="2410"/>
            </w:tblGrid>
            <w:tr w:rsidR="00A55340" w:rsidRPr="00D7184E" w14:paraId="3AD1E621" w14:textId="77777777" w:rsidTr="005E1E67">
              <w:trPr>
                <w:jc w:val="center"/>
              </w:trPr>
              <w:tc>
                <w:tcPr>
                  <w:tcW w:w="1126" w:type="dxa"/>
                  <w:shd w:val="clear" w:color="auto" w:fill="D9D9D9" w:themeFill="background1" w:themeFillShade="D9"/>
                  <w:vAlign w:val="center"/>
                </w:tcPr>
                <w:p w14:paraId="412C3424" w14:textId="77777777" w:rsidR="00A55340" w:rsidRPr="00D7184E" w:rsidRDefault="00A55340" w:rsidP="005E1E67">
                  <w:pPr>
                    <w:autoSpaceDE w:val="0"/>
                    <w:autoSpaceDN w:val="0"/>
                    <w:adjustRightInd w:val="0"/>
                    <w:jc w:val="center"/>
                    <w:rPr>
                      <w:rFonts w:ascii="Times New Roman" w:hAnsi="Times New Roman" w:cs="Times New Roman"/>
                      <w:b/>
                      <w:sz w:val="24"/>
                      <w:szCs w:val="24"/>
                    </w:rPr>
                  </w:pPr>
                  <w:r w:rsidRPr="00D7184E">
                    <w:rPr>
                      <w:rFonts w:ascii="Times New Roman" w:hAnsi="Times New Roman" w:cs="Times New Roman"/>
                      <w:b/>
                      <w:sz w:val="24"/>
                      <w:szCs w:val="24"/>
                    </w:rPr>
                    <w:lastRenderedPageBreak/>
                    <w:t>№ п/п</w:t>
                  </w:r>
                </w:p>
              </w:tc>
              <w:tc>
                <w:tcPr>
                  <w:tcW w:w="3402" w:type="dxa"/>
                  <w:shd w:val="clear" w:color="auto" w:fill="D9D9D9" w:themeFill="background1" w:themeFillShade="D9"/>
                  <w:vAlign w:val="center"/>
                </w:tcPr>
                <w:p w14:paraId="57D91820" w14:textId="77777777" w:rsidR="00A55340" w:rsidRPr="00D7184E" w:rsidRDefault="00A55340" w:rsidP="005E1E67">
                  <w:pPr>
                    <w:autoSpaceDE w:val="0"/>
                    <w:autoSpaceDN w:val="0"/>
                    <w:adjustRightInd w:val="0"/>
                    <w:jc w:val="center"/>
                    <w:rPr>
                      <w:rFonts w:ascii="Times New Roman" w:hAnsi="Times New Roman" w:cs="Times New Roman"/>
                      <w:b/>
                      <w:sz w:val="24"/>
                      <w:szCs w:val="24"/>
                    </w:rPr>
                  </w:pPr>
                  <w:r w:rsidRPr="00D7184E">
                    <w:rPr>
                      <w:rFonts w:ascii="Times New Roman" w:hAnsi="Times New Roman" w:cs="Times New Roman"/>
                      <w:b/>
                      <w:sz w:val="24"/>
                      <w:szCs w:val="24"/>
                    </w:rPr>
                    <w:t>Муниципальное образование</w:t>
                  </w:r>
                </w:p>
              </w:tc>
              <w:tc>
                <w:tcPr>
                  <w:tcW w:w="2410" w:type="dxa"/>
                  <w:shd w:val="clear" w:color="auto" w:fill="D9D9D9" w:themeFill="background1" w:themeFillShade="D9"/>
                  <w:vAlign w:val="center"/>
                </w:tcPr>
                <w:p w14:paraId="3E7F75AB" w14:textId="77777777" w:rsidR="00A55340" w:rsidRPr="00D7184E" w:rsidRDefault="00A55340" w:rsidP="005E1E67">
                  <w:pPr>
                    <w:autoSpaceDE w:val="0"/>
                    <w:autoSpaceDN w:val="0"/>
                    <w:adjustRightInd w:val="0"/>
                    <w:jc w:val="center"/>
                    <w:rPr>
                      <w:rFonts w:ascii="Times New Roman" w:hAnsi="Times New Roman" w:cs="Times New Roman"/>
                      <w:b/>
                      <w:sz w:val="24"/>
                      <w:szCs w:val="24"/>
                    </w:rPr>
                  </w:pPr>
                  <w:r w:rsidRPr="00D7184E">
                    <w:rPr>
                      <w:rFonts w:ascii="Times New Roman" w:hAnsi="Times New Roman" w:cs="Times New Roman"/>
                      <w:b/>
                      <w:sz w:val="24"/>
                      <w:szCs w:val="24"/>
                    </w:rPr>
                    <w:t>Административный округ</w:t>
                  </w:r>
                </w:p>
              </w:tc>
            </w:tr>
            <w:tr w:rsidR="00A55340" w:rsidRPr="00D7184E" w14:paraId="58D14AF4" w14:textId="77777777" w:rsidTr="005E1E67">
              <w:trPr>
                <w:trHeight w:val="300"/>
                <w:jc w:val="center"/>
              </w:trPr>
              <w:tc>
                <w:tcPr>
                  <w:tcW w:w="1126" w:type="dxa"/>
                  <w:noWrap/>
                  <w:vAlign w:val="center"/>
                </w:tcPr>
                <w:p w14:paraId="217664F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60D386B"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Арбат</w:t>
                  </w:r>
                </w:p>
              </w:tc>
              <w:tc>
                <w:tcPr>
                  <w:tcW w:w="2410" w:type="dxa"/>
                  <w:vMerge w:val="restart"/>
                  <w:noWrap/>
                  <w:vAlign w:val="center"/>
                  <w:hideMark/>
                </w:tcPr>
                <w:p w14:paraId="543A3A0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ЦАО</w:t>
                  </w:r>
                </w:p>
              </w:tc>
            </w:tr>
            <w:tr w:rsidR="00A55340" w:rsidRPr="00D7184E" w14:paraId="2C807D36" w14:textId="77777777" w:rsidTr="005E1E67">
              <w:trPr>
                <w:trHeight w:val="300"/>
                <w:jc w:val="center"/>
              </w:trPr>
              <w:tc>
                <w:tcPr>
                  <w:tcW w:w="1126" w:type="dxa"/>
                  <w:noWrap/>
                  <w:vAlign w:val="center"/>
                </w:tcPr>
                <w:p w14:paraId="70354AC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781BF54"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Басманный</w:t>
                  </w:r>
                  <w:proofErr w:type="spellEnd"/>
                  <w:r w:rsidRPr="00D7184E">
                    <w:rPr>
                      <w:rFonts w:ascii="Times New Roman" w:eastAsia="Times New Roman" w:hAnsi="Times New Roman" w:cs="Times New Roman"/>
                      <w:color w:val="000000"/>
                      <w:sz w:val="24"/>
                      <w:szCs w:val="24"/>
                      <w:lang w:eastAsia="ru-RU"/>
                    </w:rPr>
                    <w:t xml:space="preserve"> </w:t>
                  </w:r>
                </w:p>
              </w:tc>
              <w:tc>
                <w:tcPr>
                  <w:tcW w:w="2410" w:type="dxa"/>
                  <w:vMerge/>
                  <w:noWrap/>
                  <w:vAlign w:val="center"/>
                  <w:hideMark/>
                </w:tcPr>
                <w:p w14:paraId="5795E50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B67222B" w14:textId="77777777" w:rsidTr="005E1E67">
              <w:trPr>
                <w:trHeight w:val="300"/>
                <w:jc w:val="center"/>
              </w:trPr>
              <w:tc>
                <w:tcPr>
                  <w:tcW w:w="1126" w:type="dxa"/>
                  <w:noWrap/>
                  <w:vAlign w:val="center"/>
                </w:tcPr>
                <w:p w14:paraId="58504C8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B94643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Замоскворечье</w:t>
                  </w:r>
                </w:p>
              </w:tc>
              <w:tc>
                <w:tcPr>
                  <w:tcW w:w="2410" w:type="dxa"/>
                  <w:vMerge/>
                  <w:noWrap/>
                  <w:vAlign w:val="center"/>
                  <w:hideMark/>
                </w:tcPr>
                <w:p w14:paraId="26D6041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0D47A32" w14:textId="77777777" w:rsidTr="005E1E67">
              <w:trPr>
                <w:trHeight w:val="300"/>
                <w:jc w:val="center"/>
              </w:trPr>
              <w:tc>
                <w:tcPr>
                  <w:tcW w:w="1126" w:type="dxa"/>
                  <w:noWrap/>
                  <w:vAlign w:val="center"/>
                </w:tcPr>
                <w:p w14:paraId="3E96C09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6702CC"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Красносельский</w:t>
                  </w:r>
                  <w:proofErr w:type="spellEnd"/>
                </w:p>
              </w:tc>
              <w:tc>
                <w:tcPr>
                  <w:tcW w:w="2410" w:type="dxa"/>
                  <w:vMerge/>
                  <w:noWrap/>
                  <w:vAlign w:val="center"/>
                  <w:hideMark/>
                </w:tcPr>
                <w:p w14:paraId="62E330D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99A7067" w14:textId="77777777" w:rsidTr="005E1E67">
              <w:trPr>
                <w:trHeight w:val="300"/>
                <w:jc w:val="center"/>
              </w:trPr>
              <w:tc>
                <w:tcPr>
                  <w:tcW w:w="1126" w:type="dxa"/>
                  <w:noWrap/>
                  <w:vAlign w:val="center"/>
                </w:tcPr>
                <w:p w14:paraId="3260B9D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3C53EB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Мещанский</w:t>
                  </w:r>
                </w:p>
              </w:tc>
              <w:tc>
                <w:tcPr>
                  <w:tcW w:w="2410" w:type="dxa"/>
                  <w:vMerge/>
                  <w:noWrap/>
                  <w:vAlign w:val="center"/>
                  <w:hideMark/>
                </w:tcPr>
                <w:p w14:paraId="01050B98"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FDAFE5A" w14:textId="77777777" w:rsidTr="005E1E67">
              <w:trPr>
                <w:trHeight w:val="300"/>
                <w:jc w:val="center"/>
              </w:trPr>
              <w:tc>
                <w:tcPr>
                  <w:tcW w:w="1126" w:type="dxa"/>
                  <w:noWrap/>
                  <w:vAlign w:val="center"/>
                </w:tcPr>
                <w:p w14:paraId="74D7035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7A944A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Пресненский</w:t>
                  </w:r>
                </w:p>
              </w:tc>
              <w:tc>
                <w:tcPr>
                  <w:tcW w:w="2410" w:type="dxa"/>
                  <w:vMerge/>
                  <w:noWrap/>
                  <w:vAlign w:val="center"/>
                  <w:hideMark/>
                </w:tcPr>
                <w:p w14:paraId="33BB9F4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5966341" w14:textId="77777777" w:rsidTr="005E1E67">
              <w:trPr>
                <w:trHeight w:val="300"/>
                <w:jc w:val="center"/>
              </w:trPr>
              <w:tc>
                <w:tcPr>
                  <w:tcW w:w="1126" w:type="dxa"/>
                  <w:noWrap/>
                  <w:vAlign w:val="center"/>
                </w:tcPr>
                <w:p w14:paraId="4F5C911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D36393B"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Таганский</w:t>
                  </w:r>
                </w:p>
              </w:tc>
              <w:tc>
                <w:tcPr>
                  <w:tcW w:w="2410" w:type="dxa"/>
                  <w:vMerge/>
                  <w:noWrap/>
                  <w:vAlign w:val="center"/>
                  <w:hideMark/>
                </w:tcPr>
                <w:p w14:paraId="143E502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9F8F269" w14:textId="77777777" w:rsidTr="005E1E67">
              <w:trPr>
                <w:trHeight w:val="300"/>
                <w:jc w:val="center"/>
              </w:trPr>
              <w:tc>
                <w:tcPr>
                  <w:tcW w:w="1126" w:type="dxa"/>
                  <w:noWrap/>
                  <w:vAlign w:val="center"/>
                </w:tcPr>
                <w:p w14:paraId="656A821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20D7F27"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Тверской</w:t>
                  </w:r>
                </w:p>
              </w:tc>
              <w:tc>
                <w:tcPr>
                  <w:tcW w:w="2410" w:type="dxa"/>
                  <w:vMerge/>
                  <w:noWrap/>
                  <w:vAlign w:val="center"/>
                  <w:hideMark/>
                </w:tcPr>
                <w:p w14:paraId="1AD3C9F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A8C147A" w14:textId="77777777" w:rsidTr="005E1E67">
              <w:trPr>
                <w:trHeight w:val="300"/>
                <w:jc w:val="center"/>
              </w:trPr>
              <w:tc>
                <w:tcPr>
                  <w:tcW w:w="1126" w:type="dxa"/>
                  <w:noWrap/>
                  <w:vAlign w:val="center"/>
                </w:tcPr>
                <w:p w14:paraId="6E78778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E8DE6D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Хамовники</w:t>
                  </w:r>
                </w:p>
              </w:tc>
              <w:tc>
                <w:tcPr>
                  <w:tcW w:w="2410" w:type="dxa"/>
                  <w:vMerge/>
                  <w:noWrap/>
                  <w:vAlign w:val="center"/>
                  <w:hideMark/>
                </w:tcPr>
                <w:p w14:paraId="44DD582A"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815A970" w14:textId="77777777" w:rsidTr="005E1E67">
              <w:trPr>
                <w:trHeight w:val="300"/>
                <w:jc w:val="center"/>
              </w:trPr>
              <w:tc>
                <w:tcPr>
                  <w:tcW w:w="1126" w:type="dxa"/>
                  <w:noWrap/>
                  <w:vAlign w:val="center"/>
                </w:tcPr>
                <w:p w14:paraId="6AFA88A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8584927"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Якиманка</w:t>
                  </w:r>
                </w:p>
              </w:tc>
              <w:tc>
                <w:tcPr>
                  <w:tcW w:w="2410" w:type="dxa"/>
                  <w:vMerge/>
                  <w:noWrap/>
                  <w:vAlign w:val="center"/>
                  <w:hideMark/>
                </w:tcPr>
                <w:p w14:paraId="5DFB2DB7"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F26F175" w14:textId="77777777" w:rsidTr="005E1E67">
              <w:trPr>
                <w:trHeight w:val="300"/>
                <w:jc w:val="center"/>
              </w:trPr>
              <w:tc>
                <w:tcPr>
                  <w:tcW w:w="1126" w:type="dxa"/>
                  <w:noWrap/>
                  <w:vAlign w:val="center"/>
                </w:tcPr>
                <w:p w14:paraId="4211ED0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4BE057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Аэропорт</w:t>
                  </w:r>
                </w:p>
              </w:tc>
              <w:tc>
                <w:tcPr>
                  <w:tcW w:w="2410" w:type="dxa"/>
                  <w:vMerge w:val="restart"/>
                  <w:noWrap/>
                  <w:vAlign w:val="center"/>
                  <w:hideMark/>
                </w:tcPr>
                <w:p w14:paraId="48E5B39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САО</w:t>
                  </w:r>
                </w:p>
              </w:tc>
            </w:tr>
            <w:tr w:rsidR="00A55340" w:rsidRPr="00D7184E" w14:paraId="6C9055B3" w14:textId="77777777" w:rsidTr="005E1E67">
              <w:trPr>
                <w:trHeight w:val="300"/>
                <w:jc w:val="center"/>
              </w:trPr>
              <w:tc>
                <w:tcPr>
                  <w:tcW w:w="1126" w:type="dxa"/>
                  <w:noWrap/>
                  <w:vAlign w:val="center"/>
                </w:tcPr>
                <w:p w14:paraId="0409F44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CED8C1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Беговой</w:t>
                  </w:r>
                </w:p>
              </w:tc>
              <w:tc>
                <w:tcPr>
                  <w:tcW w:w="2410" w:type="dxa"/>
                  <w:vMerge/>
                  <w:noWrap/>
                  <w:vAlign w:val="center"/>
                  <w:hideMark/>
                </w:tcPr>
                <w:p w14:paraId="1024BDC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BF0D64F" w14:textId="77777777" w:rsidTr="005E1E67">
              <w:trPr>
                <w:trHeight w:val="300"/>
                <w:jc w:val="center"/>
              </w:trPr>
              <w:tc>
                <w:tcPr>
                  <w:tcW w:w="1126" w:type="dxa"/>
                  <w:noWrap/>
                  <w:vAlign w:val="center"/>
                </w:tcPr>
                <w:p w14:paraId="7834A3E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6806960"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Бескудниковский</w:t>
                  </w:r>
                  <w:proofErr w:type="spellEnd"/>
                </w:p>
              </w:tc>
              <w:tc>
                <w:tcPr>
                  <w:tcW w:w="2410" w:type="dxa"/>
                  <w:vMerge/>
                  <w:noWrap/>
                  <w:vAlign w:val="center"/>
                  <w:hideMark/>
                </w:tcPr>
                <w:p w14:paraId="575751FA"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288ACCF" w14:textId="77777777" w:rsidTr="005E1E67">
              <w:trPr>
                <w:trHeight w:val="300"/>
                <w:jc w:val="center"/>
              </w:trPr>
              <w:tc>
                <w:tcPr>
                  <w:tcW w:w="1126" w:type="dxa"/>
                  <w:noWrap/>
                  <w:vAlign w:val="center"/>
                </w:tcPr>
                <w:p w14:paraId="715A838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745198"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Войковский</w:t>
                  </w:r>
                  <w:proofErr w:type="spellEnd"/>
                </w:p>
              </w:tc>
              <w:tc>
                <w:tcPr>
                  <w:tcW w:w="2410" w:type="dxa"/>
                  <w:vMerge/>
                  <w:noWrap/>
                  <w:vAlign w:val="center"/>
                  <w:hideMark/>
                </w:tcPr>
                <w:p w14:paraId="616B0AC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7697D03" w14:textId="77777777" w:rsidTr="005E1E67">
              <w:trPr>
                <w:trHeight w:val="300"/>
                <w:jc w:val="center"/>
              </w:trPr>
              <w:tc>
                <w:tcPr>
                  <w:tcW w:w="1126" w:type="dxa"/>
                  <w:noWrap/>
                  <w:vAlign w:val="center"/>
                </w:tcPr>
                <w:p w14:paraId="305A7677"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7F70F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 xml:space="preserve">Восточное </w:t>
                  </w:r>
                  <w:proofErr w:type="spellStart"/>
                  <w:r w:rsidRPr="00D7184E">
                    <w:rPr>
                      <w:rFonts w:ascii="Times New Roman" w:eastAsia="Times New Roman" w:hAnsi="Times New Roman" w:cs="Times New Roman"/>
                      <w:color w:val="000000"/>
                      <w:sz w:val="24"/>
                      <w:szCs w:val="24"/>
                      <w:lang w:eastAsia="ru-RU"/>
                    </w:rPr>
                    <w:t>Дегунино</w:t>
                  </w:r>
                  <w:proofErr w:type="spellEnd"/>
                </w:p>
              </w:tc>
              <w:tc>
                <w:tcPr>
                  <w:tcW w:w="2410" w:type="dxa"/>
                  <w:vMerge/>
                  <w:noWrap/>
                  <w:vAlign w:val="center"/>
                  <w:hideMark/>
                </w:tcPr>
                <w:p w14:paraId="491DCDB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2DAF516" w14:textId="77777777" w:rsidTr="005E1E67">
              <w:trPr>
                <w:trHeight w:val="300"/>
                <w:jc w:val="center"/>
              </w:trPr>
              <w:tc>
                <w:tcPr>
                  <w:tcW w:w="1126" w:type="dxa"/>
                  <w:noWrap/>
                  <w:vAlign w:val="center"/>
                </w:tcPr>
                <w:p w14:paraId="44ED90E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DD3D05"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Головинский</w:t>
                  </w:r>
                  <w:proofErr w:type="spellEnd"/>
                </w:p>
              </w:tc>
              <w:tc>
                <w:tcPr>
                  <w:tcW w:w="2410" w:type="dxa"/>
                  <w:vMerge/>
                  <w:noWrap/>
                  <w:vAlign w:val="center"/>
                  <w:hideMark/>
                </w:tcPr>
                <w:p w14:paraId="0A7AC4C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954DBEB" w14:textId="77777777" w:rsidTr="005E1E67">
              <w:trPr>
                <w:trHeight w:val="300"/>
                <w:jc w:val="center"/>
              </w:trPr>
              <w:tc>
                <w:tcPr>
                  <w:tcW w:w="1126" w:type="dxa"/>
                  <w:noWrap/>
                  <w:vAlign w:val="center"/>
                </w:tcPr>
                <w:p w14:paraId="44F8FFB8"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F770E90"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Дмитровский</w:t>
                  </w:r>
                </w:p>
              </w:tc>
              <w:tc>
                <w:tcPr>
                  <w:tcW w:w="2410" w:type="dxa"/>
                  <w:vMerge/>
                  <w:noWrap/>
                  <w:vAlign w:val="center"/>
                  <w:hideMark/>
                </w:tcPr>
                <w:p w14:paraId="3576603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EE57E04" w14:textId="77777777" w:rsidTr="005E1E67">
              <w:trPr>
                <w:trHeight w:val="300"/>
                <w:jc w:val="center"/>
              </w:trPr>
              <w:tc>
                <w:tcPr>
                  <w:tcW w:w="1126" w:type="dxa"/>
                  <w:noWrap/>
                  <w:vAlign w:val="center"/>
                </w:tcPr>
                <w:p w14:paraId="67858EF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9CAE70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 xml:space="preserve">Западное </w:t>
                  </w:r>
                  <w:proofErr w:type="spellStart"/>
                  <w:r w:rsidRPr="00D7184E">
                    <w:rPr>
                      <w:rFonts w:ascii="Times New Roman" w:eastAsia="Times New Roman" w:hAnsi="Times New Roman" w:cs="Times New Roman"/>
                      <w:color w:val="000000"/>
                      <w:sz w:val="24"/>
                      <w:szCs w:val="24"/>
                      <w:lang w:eastAsia="ru-RU"/>
                    </w:rPr>
                    <w:t>Дегунино</w:t>
                  </w:r>
                  <w:proofErr w:type="spellEnd"/>
                </w:p>
              </w:tc>
              <w:tc>
                <w:tcPr>
                  <w:tcW w:w="2410" w:type="dxa"/>
                  <w:vMerge/>
                  <w:noWrap/>
                  <w:vAlign w:val="center"/>
                  <w:hideMark/>
                </w:tcPr>
                <w:p w14:paraId="480E126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5419F85" w14:textId="77777777" w:rsidTr="005E1E67">
              <w:trPr>
                <w:trHeight w:val="300"/>
                <w:jc w:val="center"/>
              </w:trPr>
              <w:tc>
                <w:tcPr>
                  <w:tcW w:w="1126" w:type="dxa"/>
                  <w:noWrap/>
                  <w:vAlign w:val="center"/>
                </w:tcPr>
                <w:p w14:paraId="252055E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8CD28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Коптево</w:t>
                  </w:r>
                </w:p>
              </w:tc>
              <w:tc>
                <w:tcPr>
                  <w:tcW w:w="2410" w:type="dxa"/>
                  <w:vMerge/>
                  <w:noWrap/>
                  <w:vAlign w:val="center"/>
                  <w:hideMark/>
                </w:tcPr>
                <w:p w14:paraId="0974E9F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1270E43" w14:textId="77777777" w:rsidTr="005E1E67">
              <w:trPr>
                <w:trHeight w:val="300"/>
                <w:jc w:val="center"/>
              </w:trPr>
              <w:tc>
                <w:tcPr>
                  <w:tcW w:w="1126" w:type="dxa"/>
                  <w:noWrap/>
                  <w:vAlign w:val="center"/>
                </w:tcPr>
                <w:p w14:paraId="2191A0E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D5E9B2"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Левобережный</w:t>
                  </w:r>
                </w:p>
              </w:tc>
              <w:tc>
                <w:tcPr>
                  <w:tcW w:w="2410" w:type="dxa"/>
                  <w:vMerge/>
                  <w:noWrap/>
                  <w:vAlign w:val="center"/>
                  <w:hideMark/>
                </w:tcPr>
                <w:p w14:paraId="2B734B9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0EC76FA" w14:textId="77777777" w:rsidTr="005E1E67">
              <w:trPr>
                <w:trHeight w:val="300"/>
                <w:jc w:val="center"/>
              </w:trPr>
              <w:tc>
                <w:tcPr>
                  <w:tcW w:w="1126" w:type="dxa"/>
                  <w:noWrap/>
                  <w:vAlign w:val="center"/>
                </w:tcPr>
                <w:p w14:paraId="525ADB3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2995DCD"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Молжаниновский</w:t>
                  </w:r>
                  <w:proofErr w:type="spellEnd"/>
                </w:p>
              </w:tc>
              <w:tc>
                <w:tcPr>
                  <w:tcW w:w="2410" w:type="dxa"/>
                  <w:vMerge/>
                  <w:noWrap/>
                  <w:vAlign w:val="center"/>
                  <w:hideMark/>
                </w:tcPr>
                <w:p w14:paraId="50B0279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4F316DF" w14:textId="77777777" w:rsidTr="005E1E67">
              <w:trPr>
                <w:trHeight w:val="300"/>
                <w:jc w:val="center"/>
              </w:trPr>
              <w:tc>
                <w:tcPr>
                  <w:tcW w:w="1126" w:type="dxa"/>
                  <w:noWrap/>
                  <w:vAlign w:val="center"/>
                </w:tcPr>
                <w:p w14:paraId="5A9CFD2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3A7D08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Савеловский</w:t>
                  </w:r>
                </w:p>
              </w:tc>
              <w:tc>
                <w:tcPr>
                  <w:tcW w:w="2410" w:type="dxa"/>
                  <w:vMerge/>
                  <w:noWrap/>
                  <w:vAlign w:val="center"/>
                  <w:hideMark/>
                </w:tcPr>
                <w:p w14:paraId="67F88AD6"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041AA19" w14:textId="77777777" w:rsidTr="005E1E67">
              <w:trPr>
                <w:trHeight w:val="300"/>
                <w:jc w:val="center"/>
              </w:trPr>
              <w:tc>
                <w:tcPr>
                  <w:tcW w:w="1126" w:type="dxa"/>
                  <w:noWrap/>
                  <w:vAlign w:val="center"/>
                </w:tcPr>
                <w:p w14:paraId="3CC14EC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EF7824E"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Сокол</w:t>
                  </w:r>
                </w:p>
              </w:tc>
              <w:tc>
                <w:tcPr>
                  <w:tcW w:w="2410" w:type="dxa"/>
                  <w:vMerge/>
                  <w:noWrap/>
                  <w:vAlign w:val="center"/>
                  <w:hideMark/>
                </w:tcPr>
                <w:p w14:paraId="584EC0A7"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F28560F" w14:textId="77777777" w:rsidTr="005E1E67">
              <w:trPr>
                <w:trHeight w:val="300"/>
                <w:jc w:val="center"/>
              </w:trPr>
              <w:tc>
                <w:tcPr>
                  <w:tcW w:w="1126" w:type="dxa"/>
                  <w:noWrap/>
                  <w:vAlign w:val="center"/>
                </w:tcPr>
                <w:p w14:paraId="52275C58"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B0E7EF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Тимирязевский</w:t>
                  </w:r>
                </w:p>
              </w:tc>
              <w:tc>
                <w:tcPr>
                  <w:tcW w:w="2410" w:type="dxa"/>
                  <w:vMerge/>
                  <w:noWrap/>
                  <w:vAlign w:val="center"/>
                  <w:hideMark/>
                </w:tcPr>
                <w:p w14:paraId="0629081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CF2FFF4" w14:textId="77777777" w:rsidTr="005E1E67">
              <w:trPr>
                <w:trHeight w:val="300"/>
                <w:jc w:val="center"/>
              </w:trPr>
              <w:tc>
                <w:tcPr>
                  <w:tcW w:w="1126" w:type="dxa"/>
                  <w:noWrap/>
                  <w:vAlign w:val="center"/>
                </w:tcPr>
                <w:p w14:paraId="797A796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8F68DC"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Ховрино</w:t>
                  </w:r>
                  <w:proofErr w:type="spellEnd"/>
                </w:p>
              </w:tc>
              <w:tc>
                <w:tcPr>
                  <w:tcW w:w="2410" w:type="dxa"/>
                  <w:vMerge/>
                  <w:noWrap/>
                  <w:vAlign w:val="center"/>
                  <w:hideMark/>
                </w:tcPr>
                <w:p w14:paraId="1AB6AC0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69BB199" w14:textId="77777777" w:rsidTr="005E1E67">
              <w:trPr>
                <w:trHeight w:val="300"/>
                <w:jc w:val="center"/>
              </w:trPr>
              <w:tc>
                <w:tcPr>
                  <w:tcW w:w="1126" w:type="dxa"/>
                  <w:noWrap/>
                  <w:vAlign w:val="center"/>
                </w:tcPr>
                <w:p w14:paraId="41522B4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85405F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Хорошевский</w:t>
                  </w:r>
                </w:p>
              </w:tc>
              <w:tc>
                <w:tcPr>
                  <w:tcW w:w="2410" w:type="dxa"/>
                  <w:vMerge/>
                  <w:noWrap/>
                  <w:vAlign w:val="center"/>
                  <w:hideMark/>
                </w:tcPr>
                <w:p w14:paraId="1A7571C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5C7D50C" w14:textId="77777777" w:rsidTr="005E1E67">
              <w:trPr>
                <w:trHeight w:val="300"/>
                <w:jc w:val="center"/>
              </w:trPr>
              <w:tc>
                <w:tcPr>
                  <w:tcW w:w="1126" w:type="dxa"/>
                  <w:noWrap/>
                  <w:vAlign w:val="center"/>
                </w:tcPr>
                <w:p w14:paraId="3DF8F22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6FA00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Алексеевский</w:t>
                  </w:r>
                </w:p>
              </w:tc>
              <w:tc>
                <w:tcPr>
                  <w:tcW w:w="2410" w:type="dxa"/>
                  <w:vMerge w:val="restart"/>
                  <w:noWrap/>
                  <w:vAlign w:val="center"/>
                  <w:hideMark/>
                </w:tcPr>
                <w:p w14:paraId="5F5A49A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СВАО</w:t>
                  </w:r>
                </w:p>
              </w:tc>
            </w:tr>
            <w:tr w:rsidR="00A55340" w:rsidRPr="00D7184E" w14:paraId="4FB35C47" w14:textId="77777777" w:rsidTr="005E1E67">
              <w:trPr>
                <w:trHeight w:val="300"/>
                <w:jc w:val="center"/>
              </w:trPr>
              <w:tc>
                <w:tcPr>
                  <w:tcW w:w="1126" w:type="dxa"/>
                  <w:noWrap/>
                  <w:vAlign w:val="center"/>
                </w:tcPr>
                <w:p w14:paraId="7E44F73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CDBCBF"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Алтуфьевский</w:t>
                  </w:r>
                  <w:proofErr w:type="spellEnd"/>
                </w:p>
              </w:tc>
              <w:tc>
                <w:tcPr>
                  <w:tcW w:w="2410" w:type="dxa"/>
                  <w:vMerge/>
                  <w:noWrap/>
                  <w:vAlign w:val="center"/>
                  <w:hideMark/>
                </w:tcPr>
                <w:p w14:paraId="0DCEC04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BADE3E1" w14:textId="77777777" w:rsidTr="005E1E67">
              <w:trPr>
                <w:trHeight w:val="300"/>
                <w:jc w:val="center"/>
              </w:trPr>
              <w:tc>
                <w:tcPr>
                  <w:tcW w:w="1126" w:type="dxa"/>
                  <w:noWrap/>
                  <w:vAlign w:val="center"/>
                </w:tcPr>
                <w:p w14:paraId="2EE7ECA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6DB85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Бабушкинский</w:t>
                  </w:r>
                </w:p>
              </w:tc>
              <w:tc>
                <w:tcPr>
                  <w:tcW w:w="2410" w:type="dxa"/>
                  <w:vMerge/>
                  <w:noWrap/>
                  <w:vAlign w:val="center"/>
                  <w:hideMark/>
                </w:tcPr>
                <w:p w14:paraId="164622B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1881A5C" w14:textId="77777777" w:rsidTr="005E1E67">
              <w:trPr>
                <w:trHeight w:val="300"/>
                <w:jc w:val="center"/>
              </w:trPr>
              <w:tc>
                <w:tcPr>
                  <w:tcW w:w="1126" w:type="dxa"/>
                  <w:noWrap/>
                  <w:vAlign w:val="center"/>
                </w:tcPr>
                <w:p w14:paraId="790BE0B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7B8AC3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Бибирево</w:t>
                  </w:r>
                </w:p>
              </w:tc>
              <w:tc>
                <w:tcPr>
                  <w:tcW w:w="2410" w:type="dxa"/>
                  <w:vMerge/>
                  <w:noWrap/>
                  <w:vAlign w:val="center"/>
                  <w:hideMark/>
                </w:tcPr>
                <w:p w14:paraId="62B47F64"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0CBB846" w14:textId="77777777" w:rsidTr="005E1E67">
              <w:trPr>
                <w:trHeight w:val="300"/>
                <w:jc w:val="center"/>
              </w:trPr>
              <w:tc>
                <w:tcPr>
                  <w:tcW w:w="1126" w:type="dxa"/>
                  <w:noWrap/>
                  <w:vAlign w:val="center"/>
                </w:tcPr>
                <w:p w14:paraId="1D681F0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E7A2C3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Бутырский</w:t>
                  </w:r>
                </w:p>
              </w:tc>
              <w:tc>
                <w:tcPr>
                  <w:tcW w:w="2410" w:type="dxa"/>
                  <w:vMerge/>
                  <w:noWrap/>
                  <w:vAlign w:val="center"/>
                  <w:hideMark/>
                </w:tcPr>
                <w:p w14:paraId="6FFE7B4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31DC90D" w14:textId="77777777" w:rsidTr="005E1E67">
              <w:trPr>
                <w:trHeight w:val="300"/>
                <w:jc w:val="center"/>
              </w:trPr>
              <w:tc>
                <w:tcPr>
                  <w:tcW w:w="1126" w:type="dxa"/>
                  <w:noWrap/>
                  <w:vAlign w:val="center"/>
                </w:tcPr>
                <w:p w14:paraId="7268FD8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0D2919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Лианозово</w:t>
                  </w:r>
                </w:p>
              </w:tc>
              <w:tc>
                <w:tcPr>
                  <w:tcW w:w="2410" w:type="dxa"/>
                  <w:vMerge/>
                  <w:noWrap/>
                  <w:vAlign w:val="center"/>
                  <w:hideMark/>
                </w:tcPr>
                <w:p w14:paraId="6928F3C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1CB59F0" w14:textId="77777777" w:rsidTr="005E1E67">
              <w:trPr>
                <w:trHeight w:val="300"/>
                <w:jc w:val="center"/>
              </w:trPr>
              <w:tc>
                <w:tcPr>
                  <w:tcW w:w="1126" w:type="dxa"/>
                  <w:noWrap/>
                  <w:vAlign w:val="center"/>
                </w:tcPr>
                <w:p w14:paraId="08B6DFC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B47A69"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Лосиноостровский</w:t>
                  </w:r>
                  <w:proofErr w:type="spellEnd"/>
                </w:p>
              </w:tc>
              <w:tc>
                <w:tcPr>
                  <w:tcW w:w="2410" w:type="dxa"/>
                  <w:vMerge/>
                  <w:noWrap/>
                  <w:vAlign w:val="center"/>
                  <w:hideMark/>
                </w:tcPr>
                <w:p w14:paraId="28C8FE2A"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93D25B0" w14:textId="77777777" w:rsidTr="005E1E67">
              <w:trPr>
                <w:trHeight w:val="300"/>
                <w:jc w:val="center"/>
              </w:trPr>
              <w:tc>
                <w:tcPr>
                  <w:tcW w:w="1126" w:type="dxa"/>
                  <w:noWrap/>
                  <w:vAlign w:val="center"/>
                </w:tcPr>
                <w:p w14:paraId="31462D5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C475F8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Марьина Роща</w:t>
                  </w:r>
                </w:p>
              </w:tc>
              <w:tc>
                <w:tcPr>
                  <w:tcW w:w="2410" w:type="dxa"/>
                  <w:vMerge/>
                  <w:noWrap/>
                  <w:vAlign w:val="center"/>
                  <w:hideMark/>
                </w:tcPr>
                <w:p w14:paraId="09291CA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F8E7ED0" w14:textId="77777777" w:rsidTr="005E1E67">
              <w:trPr>
                <w:trHeight w:val="300"/>
                <w:jc w:val="center"/>
              </w:trPr>
              <w:tc>
                <w:tcPr>
                  <w:tcW w:w="1126" w:type="dxa"/>
                  <w:noWrap/>
                  <w:vAlign w:val="center"/>
                </w:tcPr>
                <w:p w14:paraId="09DB7D7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4685435"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Марфино</w:t>
                  </w:r>
                  <w:proofErr w:type="spellEnd"/>
                </w:p>
              </w:tc>
              <w:tc>
                <w:tcPr>
                  <w:tcW w:w="2410" w:type="dxa"/>
                  <w:vMerge/>
                  <w:noWrap/>
                  <w:vAlign w:val="center"/>
                  <w:hideMark/>
                </w:tcPr>
                <w:p w14:paraId="71734E44"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2AFA859" w14:textId="77777777" w:rsidTr="005E1E67">
              <w:trPr>
                <w:trHeight w:val="300"/>
                <w:jc w:val="center"/>
              </w:trPr>
              <w:tc>
                <w:tcPr>
                  <w:tcW w:w="1126" w:type="dxa"/>
                  <w:noWrap/>
                  <w:vAlign w:val="center"/>
                </w:tcPr>
                <w:p w14:paraId="48A3D1F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FBBF4C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Останкинский</w:t>
                  </w:r>
                </w:p>
              </w:tc>
              <w:tc>
                <w:tcPr>
                  <w:tcW w:w="2410" w:type="dxa"/>
                  <w:vMerge/>
                  <w:noWrap/>
                  <w:vAlign w:val="center"/>
                  <w:hideMark/>
                </w:tcPr>
                <w:p w14:paraId="78AA91F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9692772" w14:textId="77777777" w:rsidTr="005E1E67">
              <w:trPr>
                <w:trHeight w:val="300"/>
                <w:jc w:val="center"/>
              </w:trPr>
              <w:tc>
                <w:tcPr>
                  <w:tcW w:w="1126" w:type="dxa"/>
                  <w:noWrap/>
                  <w:vAlign w:val="center"/>
                </w:tcPr>
                <w:p w14:paraId="67DA278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72B9E5E"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Отрадное</w:t>
                  </w:r>
                </w:p>
              </w:tc>
              <w:tc>
                <w:tcPr>
                  <w:tcW w:w="2410" w:type="dxa"/>
                  <w:vMerge/>
                  <w:noWrap/>
                  <w:vAlign w:val="center"/>
                  <w:hideMark/>
                </w:tcPr>
                <w:p w14:paraId="1F674FB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0946816" w14:textId="77777777" w:rsidTr="005E1E67">
              <w:trPr>
                <w:trHeight w:val="300"/>
                <w:jc w:val="center"/>
              </w:trPr>
              <w:tc>
                <w:tcPr>
                  <w:tcW w:w="1126" w:type="dxa"/>
                  <w:noWrap/>
                  <w:vAlign w:val="center"/>
                </w:tcPr>
                <w:p w14:paraId="321B1AB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DC4082"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Ростокино</w:t>
                  </w:r>
                  <w:proofErr w:type="spellEnd"/>
                </w:p>
              </w:tc>
              <w:tc>
                <w:tcPr>
                  <w:tcW w:w="2410" w:type="dxa"/>
                  <w:vMerge/>
                  <w:noWrap/>
                  <w:vAlign w:val="center"/>
                  <w:hideMark/>
                </w:tcPr>
                <w:p w14:paraId="20A3A24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F217147" w14:textId="77777777" w:rsidTr="005E1E67">
              <w:trPr>
                <w:trHeight w:val="300"/>
                <w:jc w:val="center"/>
              </w:trPr>
              <w:tc>
                <w:tcPr>
                  <w:tcW w:w="1126" w:type="dxa"/>
                  <w:noWrap/>
                  <w:vAlign w:val="center"/>
                </w:tcPr>
                <w:p w14:paraId="1869F0F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34E909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Свиблово</w:t>
                  </w:r>
                </w:p>
              </w:tc>
              <w:tc>
                <w:tcPr>
                  <w:tcW w:w="2410" w:type="dxa"/>
                  <w:vMerge/>
                  <w:noWrap/>
                  <w:vAlign w:val="center"/>
                  <w:hideMark/>
                </w:tcPr>
                <w:p w14:paraId="680EE98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317C9A6" w14:textId="77777777" w:rsidTr="005E1E67">
              <w:trPr>
                <w:trHeight w:val="300"/>
                <w:jc w:val="center"/>
              </w:trPr>
              <w:tc>
                <w:tcPr>
                  <w:tcW w:w="1126" w:type="dxa"/>
                  <w:noWrap/>
                  <w:vAlign w:val="center"/>
                </w:tcPr>
                <w:p w14:paraId="61038217"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EA2894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Северный</w:t>
                  </w:r>
                </w:p>
              </w:tc>
              <w:tc>
                <w:tcPr>
                  <w:tcW w:w="2410" w:type="dxa"/>
                  <w:vMerge/>
                  <w:noWrap/>
                  <w:vAlign w:val="center"/>
                  <w:hideMark/>
                </w:tcPr>
                <w:p w14:paraId="1C78D88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D078976" w14:textId="77777777" w:rsidTr="005E1E67">
              <w:trPr>
                <w:trHeight w:val="300"/>
                <w:jc w:val="center"/>
              </w:trPr>
              <w:tc>
                <w:tcPr>
                  <w:tcW w:w="1126" w:type="dxa"/>
                  <w:noWrap/>
                  <w:vAlign w:val="center"/>
                </w:tcPr>
                <w:p w14:paraId="229FC2E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60479A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Северной Медведково</w:t>
                  </w:r>
                </w:p>
              </w:tc>
              <w:tc>
                <w:tcPr>
                  <w:tcW w:w="2410" w:type="dxa"/>
                  <w:vMerge/>
                  <w:noWrap/>
                  <w:vAlign w:val="center"/>
                  <w:hideMark/>
                </w:tcPr>
                <w:p w14:paraId="54BBA07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5970C99" w14:textId="77777777" w:rsidTr="005E1E67">
              <w:trPr>
                <w:trHeight w:val="300"/>
                <w:jc w:val="center"/>
              </w:trPr>
              <w:tc>
                <w:tcPr>
                  <w:tcW w:w="1126" w:type="dxa"/>
                  <w:noWrap/>
                  <w:vAlign w:val="center"/>
                </w:tcPr>
                <w:p w14:paraId="65314F5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FBE279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Южное Медведково</w:t>
                  </w:r>
                </w:p>
              </w:tc>
              <w:tc>
                <w:tcPr>
                  <w:tcW w:w="2410" w:type="dxa"/>
                  <w:vMerge/>
                  <w:noWrap/>
                  <w:vAlign w:val="center"/>
                  <w:hideMark/>
                </w:tcPr>
                <w:p w14:paraId="2D014A9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8CF4490" w14:textId="77777777" w:rsidTr="005E1E67">
              <w:trPr>
                <w:trHeight w:val="300"/>
                <w:jc w:val="center"/>
              </w:trPr>
              <w:tc>
                <w:tcPr>
                  <w:tcW w:w="1126" w:type="dxa"/>
                  <w:noWrap/>
                  <w:vAlign w:val="center"/>
                </w:tcPr>
                <w:p w14:paraId="2ECB149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FE1918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Ярославский</w:t>
                  </w:r>
                </w:p>
              </w:tc>
              <w:tc>
                <w:tcPr>
                  <w:tcW w:w="2410" w:type="dxa"/>
                  <w:vMerge/>
                  <w:noWrap/>
                  <w:vAlign w:val="center"/>
                  <w:hideMark/>
                </w:tcPr>
                <w:p w14:paraId="4B98325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468AA7D" w14:textId="77777777" w:rsidTr="005E1E67">
              <w:trPr>
                <w:trHeight w:val="300"/>
                <w:jc w:val="center"/>
              </w:trPr>
              <w:tc>
                <w:tcPr>
                  <w:tcW w:w="1126" w:type="dxa"/>
                  <w:noWrap/>
                  <w:vAlign w:val="center"/>
                </w:tcPr>
                <w:p w14:paraId="32861AC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DBF5083"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Богородское</w:t>
                  </w:r>
                  <w:proofErr w:type="spellEnd"/>
                </w:p>
              </w:tc>
              <w:tc>
                <w:tcPr>
                  <w:tcW w:w="2410" w:type="dxa"/>
                  <w:vMerge w:val="restart"/>
                  <w:noWrap/>
                  <w:vAlign w:val="center"/>
                  <w:hideMark/>
                </w:tcPr>
                <w:p w14:paraId="0F809F37"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ВАО</w:t>
                  </w:r>
                </w:p>
              </w:tc>
            </w:tr>
            <w:tr w:rsidR="00A55340" w:rsidRPr="00D7184E" w14:paraId="79FAD123" w14:textId="77777777" w:rsidTr="005E1E67">
              <w:trPr>
                <w:trHeight w:val="300"/>
                <w:jc w:val="center"/>
              </w:trPr>
              <w:tc>
                <w:tcPr>
                  <w:tcW w:w="1126" w:type="dxa"/>
                  <w:noWrap/>
                  <w:vAlign w:val="center"/>
                </w:tcPr>
                <w:p w14:paraId="4E616F6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AFA9A48"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Вешняки</w:t>
                  </w:r>
                </w:p>
              </w:tc>
              <w:tc>
                <w:tcPr>
                  <w:tcW w:w="2410" w:type="dxa"/>
                  <w:vMerge/>
                  <w:noWrap/>
                  <w:vAlign w:val="center"/>
                  <w:hideMark/>
                </w:tcPr>
                <w:p w14:paraId="4AFD7EE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9D700CA" w14:textId="77777777" w:rsidTr="005E1E67">
              <w:trPr>
                <w:trHeight w:val="300"/>
                <w:jc w:val="center"/>
              </w:trPr>
              <w:tc>
                <w:tcPr>
                  <w:tcW w:w="1126" w:type="dxa"/>
                  <w:noWrap/>
                  <w:vAlign w:val="center"/>
                </w:tcPr>
                <w:p w14:paraId="26362EC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7ACE33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Восточное Измайлово</w:t>
                  </w:r>
                </w:p>
              </w:tc>
              <w:tc>
                <w:tcPr>
                  <w:tcW w:w="2410" w:type="dxa"/>
                  <w:vMerge/>
                  <w:noWrap/>
                  <w:vAlign w:val="center"/>
                  <w:hideMark/>
                </w:tcPr>
                <w:p w14:paraId="0E951F1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BD7B7EA" w14:textId="77777777" w:rsidTr="005E1E67">
              <w:trPr>
                <w:trHeight w:val="300"/>
                <w:jc w:val="center"/>
              </w:trPr>
              <w:tc>
                <w:tcPr>
                  <w:tcW w:w="1126" w:type="dxa"/>
                  <w:noWrap/>
                  <w:vAlign w:val="center"/>
                </w:tcPr>
                <w:p w14:paraId="1845FEC8"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04BF760"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Восточный</w:t>
                  </w:r>
                </w:p>
              </w:tc>
              <w:tc>
                <w:tcPr>
                  <w:tcW w:w="2410" w:type="dxa"/>
                  <w:vMerge/>
                  <w:noWrap/>
                  <w:vAlign w:val="center"/>
                  <w:hideMark/>
                </w:tcPr>
                <w:p w14:paraId="0D5E0AF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FDCAC29" w14:textId="77777777" w:rsidTr="005E1E67">
              <w:trPr>
                <w:trHeight w:val="300"/>
                <w:jc w:val="center"/>
              </w:trPr>
              <w:tc>
                <w:tcPr>
                  <w:tcW w:w="1126" w:type="dxa"/>
                  <w:noWrap/>
                  <w:vAlign w:val="center"/>
                </w:tcPr>
                <w:p w14:paraId="4DB7747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1FB8E70"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Гольяново</w:t>
                  </w:r>
                  <w:proofErr w:type="spellEnd"/>
                </w:p>
              </w:tc>
              <w:tc>
                <w:tcPr>
                  <w:tcW w:w="2410" w:type="dxa"/>
                  <w:vMerge/>
                  <w:noWrap/>
                  <w:vAlign w:val="center"/>
                  <w:hideMark/>
                </w:tcPr>
                <w:p w14:paraId="7A9421A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65007BA" w14:textId="77777777" w:rsidTr="005E1E67">
              <w:trPr>
                <w:trHeight w:val="300"/>
                <w:jc w:val="center"/>
              </w:trPr>
              <w:tc>
                <w:tcPr>
                  <w:tcW w:w="1126" w:type="dxa"/>
                  <w:noWrap/>
                  <w:vAlign w:val="center"/>
                </w:tcPr>
                <w:p w14:paraId="6FC5714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498204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Ивановское</w:t>
                  </w:r>
                </w:p>
              </w:tc>
              <w:tc>
                <w:tcPr>
                  <w:tcW w:w="2410" w:type="dxa"/>
                  <w:vMerge/>
                  <w:noWrap/>
                  <w:vAlign w:val="center"/>
                  <w:hideMark/>
                </w:tcPr>
                <w:p w14:paraId="5B1A984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E4C2683" w14:textId="77777777" w:rsidTr="005E1E67">
              <w:trPr>
                <w:trHeight w:val="300"/>
                <w:jc w:val="center"/>
              </w:trPr>
              <w:tc>
                <w:tcPr>
                  <w:tcW w:w="1126" w:type="dxa"/>
                  <w:noWrap/>
                  <w:vAlign w:val="center"/>
                </w:tcPr>
                <w:p w14:paraId="674525B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2C3B6D7"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Измайлово</w:t>
                  </w:r>
                </w:p>
              </w:tc>
              <w:tc>
                <w:tcPr>
                  <w:tcW w:w="2410" w:type="dxa"/>
                  <w:vMerge/>
                  <w:noWrap/>
                  <w:vAlign w:val="center"/>
                  <w:hideMark/>
                </w:tcPr>
                <w:p w14:paraId="094A3126"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F66A86F" w14:textId="77777777" w:rsidTr="005E1E67">
              <w:trPr>
                <w:trHeight w:val="300"/>
                <w:jc w:val="center"/>
              </w:trPr>
              <w:tc>
                <w:tcPr>
                  <w:tcW w:w="1126" w:type="dxa"/>
                  <w:noWrap/>
                  <w:vAlign w:val="center"/>
                </w:tcPr>
                <w:p w14:paraId="4A6E7A2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B503EA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Косино-Ухтомский</w:t>
                  </w:r>
                </w:p>
              </w:tc>
              <w:tc>
                <w:tcPr>
                  <w:tcW w:w="2410" w:type="dxa"/>
                  <w:vMerge/>
                  <w:noWrap/>
                  <w:vAlign w:val="center"/>
                  <w:hideMark/>
                </w:tcPr>
                <w:p w14:paraId="2080270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013C988" w14:textId="77777777" w:rsidTr="005E1E67">
              <w:trPr>
                <w:trHeight w:val="300"/>
                <w:jc w:val="center"/>
              </w:trPr>
              <w:tc>
                <w:tcPr>
                  <w:tcW w:w="1126" w:type="dxa"/>
                  <w:noWrap/>
                  <w:vAlign w:val="center"/>
                </w:tcPr>
                <w:p w14:paraId="5058A98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46D708B"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Метрогородок</w:t>
                  </w:r>
                  <w:proofErr w:type="spellEnd"/>
                </w:p>
              </w:tc>
              <w:tc>
                <w:tcPr>
                  <w:tcW w:w="2410" w:type="dxa"/>
                  <w:vMerge/>
                  <w:noWrap/>
                  <w:vAlign w:val="center"/>
                  <w:hideMark/>
                </w:tcPr>
                <w:p w14:paraId="25837B0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3F53A86" w14:textId="77777777" w:rsidTr="005E1E67">
              <w:trPr>
                <w:trHeight w:val="300"/>
                <w:jc w:val="center"/>
              </w:trPr>
              <w:tc>
                <w:tcPr>
                  <w:tcW w:w="1126" w:type="dxa"/>
                  <w:noWrap/>
                  <w:vAlign w:val="center"/>
                </w:tcPr>
                <w:p w14:paraId="5227484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80C14B8"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Новогиреево</w:t>
                  </w:r>
                </w:p>
              </w:tc>
              <w:tc>
                <w:tcPr>
                  <w:tcW w:w="2410" w:type="dxa"/>
                  <w:vMerge/>
                  <w:noWrap/>
                  <w:vAlign w:val="center"/>
                  <w:hideMark/>
                </w:tcPr>
                <w:p w14:paraId="1283C3A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A092A58" w14:textId="77777777" w:rsidTr="005E1E67">
              <w:trPr>
                <w:trHeight w:val="300"/>
                <w:jc w:val="center"/>
              </w:trPr>
              <w:tc>
                <w:tcPr>
                  <w:tcW w:w="1126" w:type="dxa"/>
                  <w:noWrap/>
                  <w:vAlign w:val="center"/>
                </w:tcPr>
                <w:p w14:paraId="51D31F9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B70AA52"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Новокосино</w:t>
                  </w:r>
                </w:p>
              </w:tc>
              <w:tc>
                <w:tcPr>
                  <w:tcW w:w="2410" w:type="dxa"/>
                  <w:vMerge/>
                  <w:noWrap/>
                  <w:vAlign w:val="center"/>
                  <w:hideMark/>
                </w:tcPr>
                <w:p w14:paraId="1C42CEE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B519667" w14:textId="77777777" w:rsidTr="005E1E67">
              <w:trPr>
                <w:trHeight w:val="300"/>
                <w:jc w:val="center"/>
              </w:trPr>
              <w:tc>
                <w:tcPr>
                  <w:tcW w:w="1126" w:type="dxa"/>
                  <w:noWrap/>
                  <w:vAlign w:val="center"/>
                </w:tcPr>
                <w:p w14:paraId="5CAA606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F41924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Перово</w:t>
                  </w:r>
                </w:p>
              </w:tc>
              <w:tc>
                <w:tcPr>
                  <w:tcW w:w="2410" w:type="dxa"/>
                  <w:vMerge/>
                  <w:noWrap/>
                  <w:vAlign w:val="center"/>
                  <w:hideMark/>
                </w:tcPr>
                <w:p w14:paraId="6196A55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E30DC06" w14:textId="77777777" w:rsidTr="005E1E67">
              <w:trPr>
                <w:trHeight w:val="300"/>
                <w:jc w:val="center"/>
              </w:trPr>
              <w:tc>
                <w:tcPr>
                  <w:tcW w:w="1126" w:type="dxa"/>
                  <w:noWrap/>
                  <w:vAlign w:val="center"/>
                </w:tcPr>
                <w:p w14:paraId="3403D62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3C0711"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Преображенское</w:t>
                  </w:r>
                </w:p>
              </w:tc>
              <w:tc>
                <w:tcPr>
                  <w:tcW w:w="2410" w:type="dxa"/>
                  <w:vMerge/>
                  <w:noWrap/>
                  <w:vAlign w:val="center"/>
                  <w:hideMark/>
                </w:tcPr>
                <w:p w14:paraId="23E7C9A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B15CFD3" w14:textId="77777777" w:rsidTr="005E1E67">
              <w:trPr>
                <w:trHeight w:val="300"/>
                <w:jc w:val="center"/>
              </w:trPr>
              <w:tc>
                <w:tcPr>
                  <w:tcW w:w="1126" w:type="dxa"/>
                  <w:noWrap/>
                  <w:vAlign w:val="center"/>
                </w:tcPr>
                <w:p w14:paraId="0375946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0CB963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Северное Измайлово</w:t>
                  </w:r>
                </w:p>
              </w:tc>
              <w:tc>
                <w:tcPr>
                  <w:tcW w:w="2410" w:type="dxa"/>
                  <w:vMerge/>
                  <w:noWrap/>
                  <w:vAlign w:val="center"/>
                  <w:hideMark/>
                </w:tcPr>
                <w:p w14:paraId="2D4F023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5E30E09" w14:textId="77777777" w:rsidTr="005E1E67">
              <w:trPr>
                <w:trHeight w:val="300"/>
                <w:jc w:val="center"/>
              </w:trPr>
              <w:tc>
                <w:tcPr>
                  <w:tcW w:w="1126" w:type="dxa"/>
                  <w:noWrap/>
                  <w:vAlign w:val="center"/>
                </w:tcPr>
                <w:p w14:paraId="1ED2C08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6318E1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Соколиная гора</w:t>
                  </w:r>
                </w:p>
              </w:tc>
              <w:tc>
                <w:tcPr>
                  <w:tcW w:w="2410" w:type="dxa"/>
                  <w:vMerge/>
                  <w:noWrap/>
                  <w:vAlign w:val="center"/>
                  <w:hideMark/>
                </w:tcPr>
                <w:p w14:paraId="0625741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558F023" w14:textId="77777777" w:rsidTr="005E1E67">
              <w:trPr>
                <w:trHeight w:val="300"/>
                <w:jc w:val="center"/>
              </w:trPr>
              <w:tc>
                <w:tcPr>
                  <w:tcW w:w="1126" w:type="dxa"/>
                  <w:noWrap/>
                  <w:vAlign w:val="center"/>
                </w:tcPr>
                <w:p w14:paraId="529E694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238B15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Сокольники</w:t>
                  </w:r>
                </w:p>
              </w:tc>
              <w:tc>
                <w:tcPr>
                  <w:tcW w:w="2410" w:type="dxa"/>
                  <w:vMerge/>
                  <w:noWrap/>
                  <w:vAlign w:val="center"/>
                  <w:hideMark/>
                </w:tcPr>
                <w:p w14:paraId="73F912F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00CE8EB" w14:textId="77777777" w:rsidTr="005E1E67">
              <w:trPr>
                <w:trHeight w:val="300"/>
                <w:jc w:val="center"/>
              </w:trPr>
              <w:tc>
                <w:tcPr>
                  <w:tcW w:w="1126" w:type="dxa"/>
                  <w:noWrap/>
                  <w:vAlign w:val="center"/>
                </w:tcPr>
                <w:p w14:paraId="30012BE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7FF32A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Выхино-Жулебино</w:t>
                  </w:r>
                </w:p>
              </w:tc>
              <w:tc>
                <w:tcPr>
                  <w:tcW w:w="2410" w:type="dxa"/>
                  <w:vMerge w:val="restart"/>
                  <w:noWrap/>
                  <w:vAlign w:val="center"/>
                  <w:hideMark/>
                </w:tcPr>
                <w:p w14:paraId="54475822"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ЮВАО</w:t>
                  </w:r>
                </w:p>
              </w:tc>
            </w:tr>
            <w:tr w:rsidR="00A55340" w:rsidRPr="00D7184E" w14:paraId="330AEA6E" w14:textId="77777777" w:rsidTr="005E1E67">
              <w:trPr>
                <w:trHeight w:val="300"/>
                <w:jc w:val="center"/>
              </w:trPr>
              <w:tc>
                <w:tcPr>
                  <w:tcW w:w="1126" w:type="dxa"/>
                  <w:noWrap/>
                  <w:vAlign w:val="center"/>
                </w:tcPr>
                <w:p w14:paraId="1A504DA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5C0923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Капотня</w:t>
                  </w:r>
                </w:p>
              </w:tc>
              <w:tc>
                <w:tcPr>
                  <w:tcW w:w="2410" w:type="dxa"/>
                  <w:vMerge/>
                  <w:noWrap/>
                  <w:vAlign w:val="center"/>
                  <w:hideMark/>
                </w:tcPr>
                <w:p w14:paraId="17B5C31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7A122AD" w14:textId="77777777" w:rsidTr="005E1E67">
              <w:trPr>
                <w:trHeight w:val="300"/>
                <w:jc w:val="center"/>
              </w:trPr>
              <w:tc>
                <w:tcPr>
                  <w:tcW w:w="1126" w:type="dxa"/>
                  <w:noWrap/>
                  <w:vAlign w:val="center"/>
                </w:tcPr>
                <w:p w14:paraId="44D04EF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671F46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Кузьминки</w:t>
                  </w:r>
                </w:p>
              </w:tc>
              <w:tc>
                <w:tcPr>
                  <w:tcW w:w="2410" w:type="dxa"/>
                  <w:vMerge/>
                  <w:noWrap/>
                  <w:vAlign w:val="center"/>
                  <w:hideMark/>
                </w:tcPr>
                <w:p w14:paraId="5CBA06B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C65EF5E" w14:textId="77777777" w:rsidTr="005E1E67">
              <w:trPr>
                <w:trHeight w:val="300"/>
                <w:jc w:val="center"/>
              </w:trPr>
              <w:tc>
                <w:tcPr>
                  <w:tcW w:w="1126" w:type="dxa"/>
                  <w:noWrap/>
                  <w:vAlign w:val="center"/>
                </w:tcPr>
                <w:p w14:paraId="2BBC328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DEAF2D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Лефортово</w:t>
                  </w:r>
                </w:p>
              </w:tc>
              <w:tc>
                <w:tcPr>
                  <w:tcW w:w="2410" w:type="dxa"/>
                  <w:vMerge/>
                  <w:noWrap/>
                  <w:vAlign w:val="center"/>
                  <w:hideMark/>
                </w:tcPr>
                <w:p w14:paraId="6972990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2359AB2" w14:textId="77777777" w:rsidTr="005E1E67">
              <w:trPr>
                <w:trHeight w:val="300"/>
                <w:jc w:val="center"/>
              </w:trPr>
              <w:tc>
                <w:tcPr>
                  <w:tcW w:w="1126" w:type="dxa"/>
                  <w:noWrap/>
                  <w:vAlign w:val="center"/>
                </w:tcPr>
                <w:p w14:paraId="1D9CE81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78015B8"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Люблино</w:t>
                  </w:r>
                </w:p>
              </w:tc>
              <w:tc>
                <w:tcPr>
                  <w:tcW w:w="2410" w:type="dxa"/>
                  <w:vMerge/>
                  <w:noWrap/>
                  <w:vAlign w:val="center"/>
                  <w:hideMark/>
                </w:tcPr>
                <w:p w14:paraId="77CDEE2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83D6C9B" w14:textId="77777777" w:rsidTr="005E1E67">
              <w:trPr>
                <w:trHeight w:val="300"/>
                <w:jc w:val="center"/>
              </w:trPr>
              <w:tc>
                <w:tcPr>
                  <w:tcW w:w="1126" w:type="dxa"/>
                  <w:noWrap/>
                  <w:vAlign w:val="center"/>
                </w:tcPr>
                <w:p w14:paraId="4D7C5A6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A4328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Марьино</w:t>
                  </w:r>
                </w:p>
              </w:tc>
              <w:tc>
                <w:tcPr>
                  <w:tcW w:w="2410" w:type="dxa"/>
                  <w:vMerge/>
                  <w:noWrap/>
                  <w:vAlign w:val="center"/>
                  <w:hideMark/>
                </w:tcPr>
                <w:p w14:paraId="54331F1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93853FA" w14:textId="77777777" w:rsidTr="005E1E67">
              <w:trPr>
                <w:trHeight w:val="300"/>
                <w:jc w:val="center"/>
              </w:trPr>
              <w:tc>
                <w:tcPr>
                  <w:tcW w:w="1126" w:type="dxa"/>
                  <w:noWrap/>
                  <w:vAlign w:val="center"/>
                </w:tcPr>
                <w:p w14:paraId="777C64A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A2F300A"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Некрасовка</w:t>
                  </w:r>
                  <w:proofErr w:type="spellEnd"/>
                </w:p>
              </w:tc>
              <w:tc>
                <w:tcPr>
                  <w:tcW w:w="2410" w:type="dxa"/>
                  <w:vMerge/>
                  <w:noWrap/>
                  <w:vAlign w:val="center"/>
                  <w:hideMark/>
                </w:tcPr>
                <w:p w14:paraId="7F52DEB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D9876C5" w14:textId="77777777" w:rsidTr="005E1E67">
              <w:trPr>
                <w:trHeight w:val="300"/>
                <w:jc w:val="center"/>
              </w:trPr>
              <w:tc>
                <w:tcPr>
                  <w:tcW w:w="1126" w:type="dxa"/>
                  <w:noWrap/>
                  <w:vAlign w:val="center"/>
                </w:tcPr>
                <w:p w14:paraId="70FA6AC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1DEF64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Нижегородский</w:t>
                  </w:r>
                </w:p>
              </w:tc>
              <w:tc>
                <w:tcPr>
                  <w:tcW w:w="2410" w:type="dxa"/>
                  <w:vMerge/>
                  <w:noWrap/>
                  <w:vAlign w:val="center"/>
                  <w:hideMark/>
                </w:tcPr>
                <w:p w14:paraId="719C208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7C61CB6" w14:textId="77777777" w:rsidTr="005E1E67">
              <w:trPr>
                <w:trHeight w:val="300"/>
                <w:jc w:val="center"/>
              </w:trPr>
              <w:tc>
                <w:tcPr>
                  <w:tcW w:w="1126" w:type="dxa"/>
                  <w:noWrap/>
                  <w:vAlign w:val="center"/>
                </w:tcPr>
                <w:p w14:paraId="2D111F2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4E444B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Печатники</w:t>
                  </w:r>
                </w:p>
              </w:tc>
              <w:tc>
                <w:tcPr>
                  <w:tcW w:w="2410" w:type="dxa"/>
                  <w:vMerge/>
                  <w:noWrap/>
                  <w:vAlign w:val="center"/>
                  <w:hideMark/>
                </w:tcPr>
                <w:p w14:paraId="442C6FB4"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3D6D3E5" w14:textId="77777777" w:rsidTr="005E1E67">
              <w:trPr>
                <w:trHeight w:val="300"/>
                <w:jc w:val="center"/>
              </w:trPr>
              <w:tc>
                <w:tcPr>
                  <w:tcW w:w="1126" w:type="dxa"/>
                  <w:noWrap/>
                  <w:vAlign w:val="center"/>
                </w:tcPr>
                <w:p w14:paraId="0648678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2B89829"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Рязанский</w:t>
                  </w:r>
                </w:p>
              </w:tc>
              <w:tc>
                <w:tcPr>
                  <w:tcW w:w="2410" w:type="dxa"/>
                  <w:vMerge/>
                  <w:noWrap/>
                  <w:vAlign w:val="center"/>
                  <w:hideMark/>
                </w:tcPr>
                <w:p w14:paraId="1EB228E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66C575C" w14:textId="77777777" w:rsidTr="005E1E67">
              <w:trPr>
                <w:trHeight w:val="300"/>
                <w:jc w:val="center"/>
              </w:trPr>
              <w:tc>
                <w:tcPr>
                  <w:tcW w:w="1126" w:type="dxa"/>
                  <w:noWrap/>
                  <w:vAlign w:val="center"/>
                </w:tcPr>
                <w:p w14:paraId="538BCCB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3937C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Текстильщики</w:t>
                  </w:r>
                </w:p>
              </w:tc>
              <w:tc>
                <w:tcPr>
                  <w:tcW w:w="2410" w:type="dxa"/>
                  <w:vMerge/>
                  <w:noWrap/>
                  <w:vAlign w:val="center"/>
                  <w:hideMark/>
                </w:tcPr>
                <w:p w14:paraId="6F1CFEEA"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82C3AB9" w14:textId="77777777" w:rsidTr="005E1E67">
              <w:trPr>
                <w:trHeight w:val="300"/>
                <w:jc w:val="center"/>
              </w:trPr>
              <w:tc>
                <w:tcPr>
                  <w:tcW w:w="1126" w:type="dxa"/>
                  <w:noWrap/>
                  <w:vAlign w:val="center"/>
                </w:tcPr>
                <w:p w14:paraId="4560441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2197ED"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Южнопортовый</w:t>
                  </w:r>
                  <w:proofErr w:type="spellEnd"/>
                </w:p>
              </w:tc>
              <w:tc>
                <w:tcPr>
                  <w:tcW w:w="2410" w:type="dxa"/>
                  <w:vMerge/>
                  <w:noWrap/>
                  <w:vAlign w:val="center"/>
                  <w:hideMark/>
                </w:tcPr>
                <w:p w14:paraId="38CE29F4"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952A5E7" w14:textId="77777777" w:rsidTr="005E1E67">
              <w:trPr>
                <w:trHeight w:val="300"/>
                <w:jc w:val="center"/>
              </w:trPr>
              <w:tc>
                <w:tcPr>
                  <w:tcW w:w="1126" w:type="dxa"/>
                  <w:noWrap/>
                  <w:vAlign w:val="center"/>
                </w:tcPr>
                <w:p w14:paraId="33D5B72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8E12FB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Бирюлево Восточное</w:t>
                  </w:r>
                </w:p>
              </w:tc>
              <w:tc>
                <w:tcPr>
                  <w:tcW w:w="2410" w:type="dxa"/>
                  <w:vMerge w:val="restart"/>
                  <w:noWrap/>
                  <w:vAlign w:val="center"/>
                  <w:hideMark/>
                </w:tcPr>
                <w:p w14:paraId="61F118D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ЮАО</w:t>
                  </w:r>
                </w:p>
              </w:tc>
            </w:tr>
            <w:tr w:rsidR="00A55340" w:rsidRPr="00D7184E" w14:paraId="5D802C8B" w14:textId="77777777" w:rsidTr="005E1E67">
              <w:trPr>
                <w:trHeight w:val="300"/>
                <w:jc w:val="center"/>
              </w:trPr>
              <w:tc>
                <w:tcPr>
                  <w:tcW w:w="1126" w:type="dxa"/>
                  <w:noWrap/>
                  <w:vAlign w:val="center"/>
                </w:tcPr>
                <w:p w14:paraId="72B378C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A2DD08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Бирюлево Западное</w:t>
                  </w:r>
                </w:p>
              </w:tc>
              <w:tc>
                <w:tcPr>
                  <w:tcW w:w="2410" w:type="dxa"/>
                  <w:vMerge/>
                  <w:noWrap/>
                  <w:vAlign w:val="center"/>
                  <w:hideMark/>
                </w:tcPr>
                <w:p w14:paraId="7AA66BB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59133EE" w14:textId="77777777" w:rsidTr="005E1E67">
              <w:trPr>
                <w:trHeight w:val="300"/>
                <w:jc w:val="center"/>
              </w:trPr>
              <w:tc>
                <w:tcPr>
                  <w:tcW w:w="1126" w:type="dxa"/>
                  <w:noWrap/>
                  <w:vAlign w:val="center"/>
                </w:tcPr>
                <w:p w14:paraId="1939A62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3A77E28"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Братеево</w:t>
                  </w:r>
                  <w:proofErr w:type="spellEnd"/>
                </w:p>
              </w:tc>
              <w:tc>
                <w:tcPr>
                  <w:tcW w:w="2410" w:type="dxa"/>
                  <w:vMerge/>
                  <w:noWrap/>
                  <w:vAlign w:val="center"/>
                  <w:hideMark/>
                </w:tcPr>
                <w:p w14:paraId="5B9F9E8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CD39C82" w14:textId="77777777" w:rsidTr="005E1E67">
              <w:trPr>
                <w:trHeight w:val="300"/>
                <w:jc w:val="center"/>
              </w:trPr>
              <w:tc>
                <w:tcPr>
                  <w:tcW w:w="1126" w:type="dxa"/>
                  <w:noWrap/>
                  <w:vAlign w:val="center"/>
                </w:tcPr>
                <w:p w14:paraId="7E81DC3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6EB2BDC"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Даниловский</w:t>
                  </w:r>
                  <w:proofErr w:type="spellEnd"/>
                </w:p>
              </w:tc>
              <w:tc>
                <w:tcPr>
                  <w:tcW w:w="2410" w:type="dxa"/>
                  <w:vMerge/>
                  <w:noWrap/>
                  <w:vAlign w:val="center"/>
                  <w:hideMark/>
                </w:tcPr>
                <w:p w14:paraId="16FE8226"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5F02FD4" w14:textId="77777777" w:rsidTr="005E1E67">
              <w:trPr>
                <w:trHeight w:val="300"/>
                <w:jc w:val="center"/>
              </w:trPr>
              <w:tc>
                <w:tcPr>
                  <w:tcW w:w="1126" w:type="dxa"/>
                  <w:noWrap/>
                  <w:vAlign w:val="center"/>
                </w:tcPr>
                <w:p w14:paraId="1D28039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31F767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Донской</w:t>
                  </w:r>
                </w:p>
              </w:tc>
              <w:tc>
                <w:tcPr>
                  <w:tcW w:w="2410" w:type="dxa"/>
                  <w:vMerge/>
                  <w:noWrap/>
                  <w:vAlign w:val="center"/>
                  <w:hideMark/>
                </w:tcPr>
                <w:p w14:paraId="0910008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0217A2F" w14:textId="77777777" w:rsidTr="005E1E67">
              <w:trPr>
                <w:trHeight w:val="300"/>
                <w:jc w:val="center"/>
              </w:trPr>
              <w:tc>
                <w:tcPr>
                  <w:tcW w:w="1126" w:type="dxa"/>
                  <w:noWrap/>
                  <w:vAlign w:val="center"/>
                </w:tcPr>
                <w:p w14:paraId="2A679F2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50508F"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Зябликово</w:t>
                  </w:r>
                  <w:proofErr w:type="spellEnd"/>
                </w:p>
              </w:tc>
              <w:tc>
                <w:tcPr>
                  <w:tcW w:w="2410" w:type="dxa"/>
                  <w:vMerge/>
                  <w:noWrap/>
                  <w:vAlign w:val="center"/>
                  <w:hideMark/>
                </w:tcPr>
                <w:p w14:paraId="782F7827"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E1E1B01" w14:textId="77777777" w:rsidTr="005E1E67">
              <w:trPr>
                <w:trHeight w:val="300"/>
                <w:jc w:val="center"/>
              </w:trPr>
              <w:tc>
                <w:tcPr>
                  <w:tcW w:w="1126" w:type="dxa"/>
                  <w:noWrap/>
                  <w:vAlign w:val="center"/>
                </w:tcPr>
                <w:p w14:paraId="2F594D6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FFAD9E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Москворечье-</w:t>
                  </w:r>
                  <w:proofErr w:type="spellStart"/>
                  <w:r w:rsidRPr="00D7184E">
                    <w:rPr>
                      <w:rFonts w:ascii="Times New Roman" w:eastAsia="Times New Roman" w:hAnsi="Times New Roman" w:cs="Times New Roman"/>
                      <w:color w:val="000000"/>
                      <w:sz w:val="24"/>
                      <w:szCs w:val="24"/>
                      <w:lang w:eastAsia="ru-RU"/>
                    </w:rPr>
                    <w:t>Сабурово</w:t>
                  </w:r>
                  <w:proofErr w:type="spellEnd"/>
                </w:p>
              </w:tc>
              <w:tc>
                <w:tcPr>
                  <w:tcW w:w="2410" w:type="dxa"/>
                  <w:vMerge/>
                  <w:noWrap/>
                  <w:vAlign w:val="center"/>
                  <w:hideMark/>
                </w:tcPr>
                <w:p w14:paraId="258583C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9928989" w14:textId="77777777" w:rsidTr="005E1E67">
              <w:trPr>
                <w:trHeight w:val="300"/>
                <w:jc w:val="center"/>
              </w:trPr>
              <w:tc>
                <w:tcPr>
                  <w:tcW w:w="1126" w:type="dxa"/>
                  <w:noWrap/>
                  <w:vAlign w:val="center"/>
                </w:tcPr>
                <w:p w14:paraId="33FEAC7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C2A0B92"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Нагатино</w:t>
                  </w:r>
                  <w:proofErr w:type="spellEnd"/>
                  <w:r w:rsidRPr="00D7184E">
                    <w:rPr>
                      <w:rFonts w:ascii="Times New Roman" w:eastAsia="Times New Roman" w:hAnsi="Times New Roman" w:cs="Times New Roman"/>
                      <w:color w:val="000000"/>
                      <w:sz w:val="24"/>
                      <w:szCs w:val="24"/>
                      <w:lang w:eastAsia="ru-RU"/>
                    </w:rPr>
                    <w:t>-Садовники</w:t>
                  </w:r>
                </w:p>
              </w:tc>
              <w:tc>
                <w:tcPr>
                  <w:tcW w:w="2410" w:type="dxa"/>
                  <w:vMerge/>
                  <w:noWrap/>
                  <w:vAlign w:val="center"/>
                  <w:hideMark/>
                </w:tcPr>
                <w:p w14:paraId="040AB37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1648C2C" w14:textId="77777777" w:rsidTr="005E1E67">
              <w:trPr>
                <w:trHeight w:val="300"/>
                <w:jc w:val="center"/>
              </w:trPr>
              <w:tc>
                <w:tcPr>
                  <w:tcW w:w="1126" w:type="dxa"/>
                  <w:noWrap/>
                  <w:vAlign w:val="center"/>
                </w:tcPr>
                <w:p w14:paraId="75B308E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06AB38E"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Нагатинский</w:t>
                  </w:r>
                  <w:proofErr w:type="spellEnd"/>
                  <w:r w:rsidRPr="00D7184E">
                    <w:rPr>
                      <w:rFonts w:ascii="Times New Roman" w:eastAsia="Times New Roman" w:hAnsi="Times New Roman" w:cs="Times New Roman"/>
                      <w:color w:val="000000"/>
                      <w:sz w:val="24"/>
                      <w:szCs w:val="24"/>
                      <w:lang w:eastAsia="ru-RU"/>
                    </w:rPr>
                    <w:t xml:space="preserve"> Затон</w:t>
                  </w:r>
                </w:p>
              </w:tc>
              <w:tc>
                <w:tcPr>
                  <w:tcW w:w="2410" w:type="dxa"/>
                  <w:vMerge/>
                  <w:noWrap/>
                  <w:vAlign w:val="center"/>
                  <w:hideMark/>
                </w:tcPr>
                <w:p w14:paraId="48773CC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FBA5BD7" w14:textId="77777777" w:rsidTr="005E1E67">
              <w:trPr>
                <w:trHeight w:val="300"/>
                <w:jc w:val="center"/>
              </w:trPr>
              <w:tc>
                <w:tcPr>
                  <w:tcW w:w="1126" w:type="dxa"/>
                  <w:noWrap/>
                  <w:vAlign w:val="center"/>
                </w:tcPr>
                <w:p w14:paraId="29622597"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48CEC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Нагорный</w:t>
                  </w:r>
                </w:p>
              </w:tc>
              <w:tc>
                <w:tcPr>
                  <w:tcW w:w="2410" w:type="dxa"/>
                  <w:vMerge/>
                  <w:noWrap/>
                  <w:vAlign w:val="center"/>
                  <w:hideMark/>
                </w:tcPr>
                <w:p w14:paraId="45314F4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5A5D0F4" w14:textId="77777777" w:rsidTr="005E1E67">
              <w:trPr>
                <w:trHeight w:val="300"/>
                <w:jc w:val="center"/>
              </w:trPr>
              <w:tc>
                <w:tcPr>
                  <w:tcW w:w="1126" w:type="dxa"/>
                  <w:noWrap/>
                  <w:vAlign w:val="center"/>
                </w:tcPr>
                <w:p w14:paraId="7B61F7C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86C9C9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Орехово-Борисово Северное</w:t>
                  </w:r>
                </w:p>
              </w:tc>
              <w:tc>
                <w:tcPr>
                  <w:tcW w:w="2410" w:type="dxa"/>
                  <w:vMerge/>
                  <w:noWrap/>
                  <w:vAlign w:val="center"/>
                  <w:hideMark/>
                </w:tcPr>
                <w:p w14:paraId="79BFFEF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5DD22F3" w14:textId="77777777" w:rsidTr="005E1E67">
              <w:trPr>
                <w:trHeight w:val="300"/>
                <w:jc w:val="center"/>
              </w:trPr>
              <w:tc>
                <w:tcPr>
                  <w:tcW w:w="1126" w:type="dxa"/>
                  <w:noWrap/>
                  <w:vAlign w:val="center"/>
                </w:tcPr>
                <w:p w14:paraId="554DFE8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C2A4B60"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Орехово-Борисово Южное</w:t>
                  </w:r>
                </w:p>
              </w:tc>
              <w:tc>
                <w:tcPr>
                  <w:tcW w:w="2410" w:type="dxa"/>
                  <w:vMerge/>
                  <w:noWrap/>
                  <w:vAlign w:val="center"/>
                  <w:hideMark/>
                </w:tcPr>
                <w:p w14:paraId="6D9A5C8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608C8C0" w14:textId="77777777" w:rsidTr="005E1E67">
              <w:trPr>
                <w:trHeight w:val="300"/>
                <w:jc w:val="center"/>
              </w:trPr>
              <w:tc>
                <w:tcPr>
                  <w:tcW w:w="1126" w:type="dxa"/>
                  <w:noWrap/>
                  <w:vAlign w:val="center"/>
                </w:tcPr>
                <w:p w14:paraId="1F92B83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AB10990"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Царицыно</w:t>
                  </w:r>
                </w:p>
              </w:tc>
              <w:tc>
                <w:tcPr>
                  <w:tcW w:w="2410" w:type="dxa"/>
                  <w:vMerge/>
                  <w:noWrap/>
                  <w:vAlign w:val="center"/>
                  <w:hideMark/>
                </w:tcPr>
                <w:p w14:paraId="54C8CA6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611791C" w14:textId="77777777" w:rsidTr="005E1E67">
              <w:trPr>
                <w:trHeight w:val="300"/>
                <w:jc w:val="center"/>
              </w:trPr>
              <w:tc>
                <w:tcPr>
                  <w:tcW w:w="1126" w:type="dxa"/>
                  <w:noWrap/>
                  <w:vAlign w:val="center"/>
                </w:tcPr>
                <w:p w14:paraId="0A0A3B9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9D5238"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Чертаново Северное</w:t>
                  </w:r>
                </w:p>
              </w:tc>
              <w:tc>
                <w:tcPr>
                  <w:tcW w:w="2410" w:type="dxa"/>
                  <w:vMerge/>
                  <w:noWrap/>
                  <w:vAlign w:val="center"/>
                  <w:hideMark/>
                </w:tcPr>
                <w:p w14:paraId="3F680EE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993922B" w14:textId="77777777" w:rsidTr="005E1E67">
              <w:trPr>
                <w:trHeight w:val="300"/>
                <w:jc w:val="center"/>
              </w:trPr>
              <w:tc>
                <w:tcPr>
                  <w:tcW w:w="1126" w:type="dxa"/>
                  <w:noWrap/>
                  <w:vAlign w:val="center"/>
                </w:tcPr>
                <w:p w14:paraId="375FE6F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52B4EC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Чертаново Центральное</w:t>
                  </w:r>
                </w:p>
              </w:tc>
              <w:tc>
                <w:tcPr>
                  <w:tcW w:w="2410" w:type="dxa"/>
                  <w:vMerge/>
                  <w:noWrap/>
                  <w:vAlign w:val="center"/>
                  <w:hideMark/>
                </w:tcPr>
                <w:p w14:paraId="19799D48"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EF1F5C7" w14:textId="77777777" w:rsidTr="005E1E67">
              <w:trPr>
                <w:trHeight w:val="300"/>
                <w:jc w:val="center"/>
              </w:trPr>
              <w:tc>
                <w:tcPr>
                  <w:tcW w:w="1126" w:type="dxa"/>
                  <w:noWrap/>
                  <w:vAlign w:val="center"/>
                </w:tcPr>
                <w:p w14:paraId="5D5B729B"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8488F3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Чертаново Южное</w:t>
                  </w:r>
                </w:p>
              </w:tc>
              <w:tc>
                <w:tcPr>
                  <w:tcW w:w="2410" w:type="dxa"/>
                  <w:vMerge/>
                  <w:noWrap/>
                  <w:vAlign w:val="center"/>
                  <w:hideMark/>
                </w:tcPr>
                <w:p w14:paraId="32ABABF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19F5D52" w14:textId="77777777" w:rsidTr="005E1E67">
              <w:trPr>
                <w:trHeight w:val="300"/>
                <w:jc w:val="center"/>
              </w:trPr>
              <w:tc>
                <w:tcPr>
                  <w:tcW w:w="1126" w:type="dxa"/>
                  <w:noWrap/>
                  <w:vAlign w:val="center"/>
                </w:tcPr>
                <w:p w14:paraId="236ED09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D4465D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Академический</w:t>
                  </w:r>
                </w:p>
              </w:tc>
              <w:tc>
                <w:tcPr>
                  <w:tcW w:w="2410" w:type="dxa"/>
                  <w:vMerge w:val="restart"/>
                  <w:noWrap/>
                  <w:vAlign w:val="center"/>
                  <w:hideMark/>
                </w:tcPr>
                <w:p w14:paraId="74043CD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ЮЗАО</w:t>
                  </w:r>
                </w:p>
              </w:tc>
            </w:tr>
            <w:tr w:rsidR="00A55340" w:rsidRPr="00D7184E" w14:paraId="2CF65EC4" w14:textId="77777777" w:rsidTr="005E1E67">
              <w:trPr>
                <w:trHeight w:val="300"/>
                <w:jc w:val="center"/>
              </w:trPr>
              <w:tc>
                <w:tcPr>
                  <w:tcW w:w="1126" w:type="dxa"/>
                  <w:noWrap/>
                  <w:vAlign w:val="center"/>
                </w:tcPr>
                <w:p w14:paraId="39CC02C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29487E1"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Гагаринский</w:t>
                  </w:r>
                </w:p>
              </w:tc>
              <w:tc>
                <w:tcPr>
                  <w:tcW w:w="2410" w:type="dxa"/>
                  <w:vMerge/>
                  <w:noWrap/>
                  <w:vAlign w:val="center"/>
                  <w:hideMark/>
                </w:tcPr>
                <w:p w14:paraId="772DA3E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9504DDA" w14:textId="77777777" w:rsidTr="005E1E67">
              <w:trPr>
                <w:trHeight w:val="300"/>
                <w:jc w:val="center"/>
              </w:trPr>
              <w:tc>
                <w:tcPr>
                  <w:tcW w:w="1126" w:type="dxa"/>
                  <w:noWrap/>
                  <w:vAlign w:val="center"/>
                </w:tcPr>
                <w:p w14:paraId="029E4A5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D979E5E"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Зюзино</w:t>
                  </w:r>
                  <w:proofErr w:type="spellEnd"/>
                </w:p>
              </w:tc>
              <w:tc>
                <w:tcPr>
                  <w:tcW w:w="2410" w:type="dxa"/>
                  <w:vMerge/>
                  <w:noWrap/>
                  <w:vAlign w:val="center"/>
                  <w:hideMark/>
                </w:tcPr>
                <w:p w14:paraId="0CA321B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EBE35D0" w14:textId="77777777" w:rsidTr="005E1E67">
              <w:trPr>
                <w:trHeight w:val="300"/>
                <w:jc w:val="center"/>
              </w:trPr>
              <w:tc>
                <w:tcPr>
                  <w:tcW w:w="1126" w:type="dxa"/>
                  <w:noWrap/>
                  <w:vAlign w:val="center"/>
                </w:tcPr>
                <w:p w14:paraId="48C79A2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C70E072"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Коньково</w:t>
                  </w:r>
                </w:p>
              </w:tc>
              <w:tc>
                <w:tcPr>
                  <w:tcW w:w="2410" w:type="dxa"/>
                  <w:vMerge/>
                  <w:noWrap/>
                  <w:vAlign w:val="center"/>
                  <w:hideMark/>
                </w:tcPr>
                <w:p w14:paraId="015F43F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3BDE295" w14:textId="77777777" w:rsidTr="005E1E67">
              <w:trPr>
                <w:trHeight w:val="300"/>
                <w:jc w:val="center"/>
              </w:trPr>
              <w:tc>
                <w:tcPr>
                  <w:tcW w:w="1126" w:type="dxa"/>
                  <w:noWrap/>
                  <w:vAlign w:val="center"/>
                </w:tcPr>
                <w:p w14:paraId="22234E6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F844CB7"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Котловка</w:t>
                  </w:r>
                  <w:proofErr w:type="spellEnd"/>
                </w:p>
              </w:tc>
              <w:tc>
                <w:tcPr>
                  <w:tcW w:w="2410" w:type="dxa"/>
                  <w:vMerge/>
                  <w:noWrap/>
                  <w:vAlign w:val="center"/>
                  <w:hideMark/>
                </w:tcPr>
                <w:p w14:paraId="517FED4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B02DB43" w14:textId="77777777" w:rsidTr="005E1E67">
              <w:trPr>
                <w:trHeight w:val="300"/>
                <w:jc w:val="center"/>
              </w:trPr>
              <w:tc>
                <w:tcPr>
                  <w:tcW w:w="1126" w:type="dxa"/>
                  <w:noWrap/>
                  <w:vAlign w:val="center"/>
                </w:tcPr>
                <w:p w14:paraId="16AA2D4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99874C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Ломоносовский</w:t>
                  </w:r>
                </w:p>
              </w:tc>
              <w:tc>
                <w:tcPr>
                  <w:tcW w:w="2410" w:type="dxa"/>
                  <w:vMerge/>
                  <w:noWrap/>
                  <w:vAlign w:val="center"/>
                  <w:hideMark/>
                </w:tcPr>
                <w:p w14:paraId="08C5E58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4512421" w14:textId="77777777" w:rsidTr="005E1E67">
              <w:trPr>
                <w:trHeight w:val="300"/>
                <w:jc w:val="center"/>
              </w:trPr>
              <w:tc>
                <w:tcPr>
                  <w:tcW w:w="1126" w:type="dxa"/>
                  <w:noWrap/>
                  <w:vAlign w:val="center"/>
                </w:tcPr>
                <w:p w14:paraId="27A258C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A35AAE8"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Обручевский</w:t>
                  </w:r>
                  <w:proofErr w:type="spellEnd"/>
                </w:p>
              </w:tc>
              <w:tc>
                <w:tcPr>
                  <w:tcW w:w="2410" w:type="dxa"/>
                  <w:vMerge/>
                  <w:noWrap/>
                  <w:vAlign w:val="center"/>
                  <w:hideMark/>
                </w:tcPr>
                <w:p w14:paraId="17EA587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B410D3E" w14:textId="77777777" w:rsidTr="005E1E67">
              <w:trPr>
                <w:trHeight w:val="300"/>
                <w:jc w:val="center"/>
              </w:trPr>
              <w:tc>
                <w:tcPr>
                  <w:tcW w:w="1126" w:type="dxa"/>
                  <w:noWrap/>
                  <w:vAlign w:val="center"/>
                </w:tcPr>
                <w:p w14:paraId="07E3B75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FE5F8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Северное Бутово</w:t>
                  </w:r>
                </w:p>
              </w:tc>
              <w:tc>
                <w:tcPr>
                  <w:tcW w:w="2410" w:type="dxa"/>
                  <w:vMerge/>
                  <w:noWrap/>
                  <w:vAlign w:val="center"/>
                  <w:hideMark/>
                </w:tcPr>
                <w:p w14:paraId="4AA3715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8E99D36" w14:textId="77777777" w:rsidTr="005E1E67">
              <w:trPr>
                <w:trHeight w:val="300"/>
                <w:jc w:val="center"/>
              </w:trPr>
              <w:tc>
                <w:tcPr>
                  <w:tcW w:w="1126" w:type="dxa"/>
                  <w:noWrap/>
                  <w:vAlign w:val="center"/>
                </w:tcPr>
                <w:p w14:paraId="09A60B8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214BADE"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Теплый Стан</w:t>
                  </w:r>
                </w:p>
              </w:tc>
              <w:tc>
                <w:tcPr>
                  <w:tcW w:w="2410" w:type="dxa"/>
                  <w:vMerge/>
                  <w:noWrap/>
                  <w:vAlign w:val="center"/>
                  <w:hideMark/>
                </w:tcPr>
                <w:p w14:paraId="3051B06A"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027E1D3" w14:textId="77777777" w:rsidTr="005E1E67">
              <w:trPr>
                <w:trHeight w:val="300"/>
                <w:jc w:val="center"/>
              </w:trPr>
              <w:tc>
                <w:tcPr>
                  <w:tcW w:w="1126" w:type="dxa"/>
                  <w:noWrap/>
                  <w:vAlign w:val="center"/>
                </w:tcPr>
                <w:p w14:paraId="4540FE2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96205D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Черемушки</w:t>
                  </w:r>
                </w:p>
              </w:tc>
              <w:tc>
                <w:tcPr>
                  <w:tcW w:w="2410" w:type="dxa"/>
                  <w:vMerge/>
                  <w:noWrap/>
                  <w:vAlign w:val="center"/>
                  <w:hideMark/>
                </w:tcPr>
                <w:p w14:paraId="7086D86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0826CA8" w14:textId="77777777" w:rsidTr="005E1E67">
              <w:trPr>
                <w:trHeight w:val="300"/>
                <w:jc w:val="center"/>
              </w:trPr>
              <w:tc>
                <w:tcPr>
                  <w:tcW w:w="1126" w:type="dxa"/>
                  <w:noWrap/>
                  <w:vAlign w:val="center"/>
                </w:tcPr>
                <w:p w14:paraId="150F146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E8D6D9B"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Южное Бутово</w:t>
                  </w:r>
                </w:p>
              </w:tc>
              <w:tc>
                <w:tcPr>
                  <w:tcW w:w="2410" w:type="dxa"/>
                  <w:vMerge/>
                  <w:noWrap/>
                  <w:vAlign w:val="center"/>
                  <w:hideMark/>
                </w:tcPr>
                <w:p w14:paraId="12B2CD8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26E89AA" w14:textId="77777777" w:rsidTr="005E1E67">
              <w:trPr>
                <w:trHeight w:val="300"/>
                <w:jc w:val="center"/>
              </w:trPr>
              <w:tc>
                <w:tcPr>
                  <w:tcW w:w="1126" w:type="dxa"/>
                  <w:noWrap/>
                  <w:vAlign w:val="center"/>
                </w:tcPr>
                <w:p w14:paraId="568F5BF8"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C82B82"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Ясенево</w:t>
                  </w:r>
                </w:p>
              </w:tc>
              <w:tc>
                <w:tcPr>
                  <w:tcW w:w="2410" w:type="dxa"/>
                  <w:vMerge/>
                  <w:noWrap/>
                  <w:vAlign w:val="center"/>
                  <w:hideMark/>
                </w:tcPr>
                <w:p w14:paraId="1E3A0214"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F80443E" w14:textId="77777777" w:rsidTr="005E1E67">
              <w:trPr>
                <w:trHeight w:val="300"/>
                <w:jc w:val="center"/>
              </w:trPr>
              <w:tc>
                <w:tcPr>
                  <w:tcW w:w="1126" w:type="dxa"/>
                  <w:noWrap/>
                  <w:vAlign w:val="center"/>
                </w:tcPr>
                <w:p w14:paraId="55A414C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2BDDDD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Дорогомилово</w:t>
                  </w:r>
                </w:p>
              </w:tc>
              <w:tc>
                <w:tcPr>
                  <w:tcW w:w="2410" w:type="dxa"/>
                  <w:vMerge w:val="restart"/>
                  <w:noWrap/>
                  <w:vAlign w:val="center"/>
                  <w:hideMark/>
                </w:tcPr>
                <w:p w14:paraId="18F4B99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ЗАО</w:t>
                  </w:r>
                </w:p>
              </w:tc>
            </w:tr>
            <w:tr w:rsidR="00A55340" w:rsidRPr="00D7184E" w14:paraId="5D60D5BF" w14:textId="77777777" w:rsidTr="005E1E67">
              <w:trPr>
                <w:trHeight w:val="300"/>
                <w:jc w:val="center"/>
              </w:trPr>
              <w:tc>
                <w:tcPr>
                  <w:tcW w:w="1126" w:type="dxa"/>
                  <w:noWrap/>
                  <w:vAlign w:val="center"/>
                </w:tcPr>
                <w:p w14:paraId="76C70AC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4CF5C26C"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Крылатское</w:t>
                  </w:r>
                  <w:proofErr w:type="spellEnd"/>
                </w:p>
              </w:tc>
              <w:tc>
                <w:tcPr>
                  <w:tcW w:w="2410" w:type="dxa"/>
                  <w:vMerge/>
                  <w:noWrap/>
                  <w:vAlign w:val="center"/>
                  <w:hideMark/>
                </w:tcPr>
                <w:p w14:paraId="0B307763"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25207C31" w14:textId="77777777" w:rsidTr="005E1E67">
              <w:trPr>
                <w:trHeight w:val="300"/>
                <w:jc w:val="center"/>
              </w:trPr>
              <w:tc>
                <w:tcPr>
                  <w:tcW w:w="1126" w:type="dxa"/>
                  <w:noWrap/>
                  <w:vAlign w:val="center"/>
                </w:tcPr>
                <w:p w14:paraId="66F4F6D9"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5EAEC357"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Кунцево</w:t>
                  </w:r>
                  <w:proofErr w:type="spellEnd"/>
                </w:p>
              </w:tc>
              <w:tc>
                <w:tcPr>
                  <w:tcW w:w="2410" w:type="dxa"/>
                  <w:vMerge/>
                  <w:noWrap/>
                  <w:vAlign w:val="center"/>
                  <w:hideMark/>
                </w:tcPr>
                <w:p w14:paraId="7188B8A5"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A5AA332" w14:textId="77777777" w:rsidTr="005E1E67">
              <w:trPr>
                <w:trHeight w:val="300"/>
                <w:jc w:val="center"/>
              </w:trPr>
              <w:tc>
                <w:tcPr>
                  <w:tcW w:w="1126" w:type="dxa"/>
                  <w:noWrap/>
                  <w:vAlign w:val="center"/>
                </w:tcPr>
                <w:p w14:paraId="6A492D27"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14562AB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Можайский</w:t>
                  </w:r>
                </w:p>
              </w:tc>
              <w:tc>
                <w:tcPr>
                  <w:tcW w:w="2410" w:type="dxa"/>
                  <w:vMerge/>
                  <w:noWrap/>
                  <w:vAlign w:val="center"/>
                  <w:hideMark/>
                </w:tcPr>
                <w:p w14:paraId="48B106B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07F3CC7" w14:textId="77777777" w:rsidTr="005E1E67">
              <w:trPr>
                <w:trHeight w:val="300"/>
                <w:jc w:val="center"/>
              </w:trPr>
              <w:tc>
                <w:tcPr>
                  <w:tcW w:w="1126" w:type="dxa"/>
                  <w:noWrap/>
                  <w:vAlign w:val="center"/>
                </w:tcPr>
                <w:p w14:paraId="1233886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5E04F66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Ново-Переделкино</w:t>
                  </w:r>
                </w:p>
              </w:tc>
              <w:tc>
                <w:tcPr>
                  <w:tcW w:w="2410" w:type="dxa"/>
                  <w:vMerge/>
                  <w:noWrap/>
                  <w:vAlign w:val="center"/>
                  <w:hideMark/>
                </w:tcPr>
                <w:p w14:paraId="7F6E2B47"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D6E8600" w14:textId="77777777" w:rsidTr="005E1E67">
              <w:trPr>
                <w:trHeight w:val="300"/>
                <w:jc w:val="center"/>
              </w:trPr>
              <w:tc>
                <w:tcPr>
                  <w:tcW w:w="1126" w:type="dxa"/>
                  <w:noWrap/>
                  <w:vAlign w:val="center"/>
                </w:tcPr>
                <w:p w14:paraId="6C4B6D0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24A3152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Очаково-Матвеевское</w:t>
                  </w:r>
                </w:p>
              </w:tc>
              <w:tc>
                <w:tcPr>
                  <w:tcW w:w="2410" w:type="dxa"/>
                  <w:vMerge/>
                  <w:noWrap/>
                  <w:vAlign w:val="center"/>
                  <w:hideMark/>
                </w:tcPr>
                <w:p w14:paraId="1F6FC1E7"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4F01364" w14:textId="77777777" w:rsidTr="005E1E67">
              <w:trPr>
                <w:trHeight w:val="300"/>
                <w:jc w:val="center"/>
              </w:trPr>
              <w:tc>
                <w:tcPr>
                  <w:tcW w:w="1126" w:type="dxa"/>
                  <w:noWrap/>
                  <w:vAlign w:val="center"/>
                </w:tcPr>
                <w:p w14:paraId="341761A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000916B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Проспект Вернадского</w:t>
                  </w:r>
                </w:p>
              </w:tc>
              <w:tc>
                <w:tcPr>
                  <w:tcW w:w="2410" w:type="dxa"/>
                  <w:vMerge/>
                  <w:noWrap/>
                  <w:vAlign w:val="center"/>
                  <w:hideMark/>
                </w:tcPr>
                <w:p w14:paraId="77B9FB7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2E8D192" w14:textId="77777777" w:rsidTr="005E1E67">
              <w:trPr>
                <w:trHeight w:val="300"/>
                <w:jc w:val="center"/>
              </w:trPr>
              <w:tc>
                <w:tcPr>
                  <w:tcW w:w="1126" w:type="dxa"/>
                  <w:noWrap/>
                  <w:vAlign w:val="center"/>
                </w:tcPr>
                <w:p w14:paraId="7924B5D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106038F8"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Раменки</w:t>
                  </w:r>
                </w:p>
              </w:tc>
              <w:tc>
                <w:tcPr>
                  <w:tcW w:w="2410" w:type="dxa"/>
                  <w:vMerge/>
                  <w:noWrap/>
                  <w:vAlign w:val="center"/>
                  <w:hideMark/>
                </w:tcPr>
                <w:p w14:paraId="5676495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5CD3C478" w14:textId="77777777" w:rsidTr="005E1E67">
              <w:trPr>
                <w:trHeight w:val="300"/>
                <w:jc w:val="center"/>
              </w:trPr>
              <w:tc>
                <w:tcPr>
                  <w:tcW w:w="1126" w:type="dxa"/>
                  <w:noWrap/>
                  <w:vAlign w:val="center"/>
                </w:tcPr>
                <w:p w14:paraId="08BC99A5"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465F0CFB"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Тропарево-Никулино</w:t>
                  </w:r>
                </w:p>
              </w:tc>
              <w:tc>
                <w:tcPr>
                  <w:tcW w:w="2410" w:type="dxa"/>
                  <w:vMerge/>
                  <w:noWrap/>
                  <w:vAlign w:val="center"/>
                  <w:hideMark/>
                </w:tcPr>
                <w:p w14:paraId="4781E24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D160A8D" w14:textId="77777777" w:rsidTr="005E1E67">
              <w:trPr>
                <w:trHeight w:val="300"/>
                <w:jc w:val="center"/>
              </w:trPr>
              <w:tc>
                <w:tcPr>
                  <w:tcW w:w="1126" w:type="dxa"/>
                  <w:noWrap/>
                  <w:vAlign w:val="center"/>
                </w:tcPr>
                <w:p w14:paraId="43250C48"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7F54F414"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Солнцево</w:t>
                  </w:r>
                </w:p>
              </w:tc>
              <w:tc>
                <w:tcPr>
                  <w:tcW w:w="2410" w:type="dxa"/>
                  <w:vMerge/>
                  <w:noWrap/>
                  <w:vAlign w:val="center"/>
                  <w:hideMark/>
                </w:tcPr>
                <w:p w14:paraId="79249FDE"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6A4073C" w14:textId="77777777" w:rsidTr="005E1E67">
              <w:trPr>
                <w:trHeight w:val="300"/>
                <w:jc w:val="center"/>
              </w:trPr>
              <w:tc>
                <w:tcPr>
                  <w:tcW w:w="1126" w:type="dxa"/>
                  <w:noWrap/>
                  <w:vAlign w:val="center"/>
                </w:tcPr>
                <w:p w14:paraId="219F834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7F7C6CF8"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Филевский</w:t>
                  </w:r>
                  <w:proofErr w:type="spellEnd"/>
                  <w:r w:rsidRPr="00D7184E">
                    <w:rPr>
                      <w:rFonts w:ascii="Times New Roman" w:eastAsia="Times New Roman" w:hAnsi="Times New Roman" w:cs="Times New Roman"/>
                      <w:color w:val="000000"/>
                      <w:sz w:val="24"/>
                      <w:szCs w:val="24"/>
                      <w:lang w:eastAsia="ru-RU"/>
                    </w:rPr>
                    <w:t xml:space="preserve"> Парк</w:t>
                  </w:r>
                </w:p>
              </w:tc>
              <w:tc>
                <w:tcPr>
                  <w:tcW w:w="2410" w:type="dxa"/>
                  <w:vMerge/>
                  <w:noWrap/>
                  <w:vAlign w:val="center"/>
                  <w:hideMark/>
                </w:tcPr>
                <w:p w14:paraId="636D640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F10798B" w14:textId="77777777" w:rsidTr="005E1E67">
              <w:trPr>
                <w:trHeight w:val="300"/>
                <w:jc w:val="center"/>
              </w:trPr>
              <w:tc>
                <w:tcPr>
                  <w:tcW w:w="1126" w:type="dxa"/>
                  <w:noWrap/>
                  <w:vAlign w:val="center"/>
                </w:tcPr>
                <w:p w14:paraId="0DB671B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tcPr>
                <w:p w14:paraId="2B349EE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Фили-</w:t>
                  </w:r>
                  <w:proofErr w:type="spellStart"/>
                  <w:r w:rsidRPr="00D7184E">
                    <w:rPr>
                      <w:rFonts w:ascii="Times New Roman" w:eastAsia="Times New Roman" w:hAnsi="Times New Roman" w:cs="Times New Roman"/>
                      <w:color w:val="000000"/>
                      <w:sz w:val="24"/>
                      <w:szCs w:val="24"/>
                      <w:lang w:eastAsia="ru-RU"/>
                    </w:rPr>
                    <w:t>Давыдково</w:t>
                  </w:r>
                  <w:proofErr w:type="spellEnd"/>
                </w:p>
              </w:tc>
              <w:tc>
                <w:tcPr>
                  <w:tcW w:w="2410" w:type="dxa"/>
                  <w:vMerge/>
                  <w:noWrap/>
                  <w:vAlign w:val="center"/>
                  <w:hideMark/>
                </w:tcPr>
                <w:p w14:paraId="1CC079E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E255753" w14:textId="77777777" w:rsidTr="005E1E67">
              <w:trPr>
                <w:trHeight w:val="300"/>
                <w:jc w:val="center"/>
              </w:trPr>
              <w:tc>
                <w:tcPr>
                  <w:tcW w:w="1126" w:type="dxa"/>
                  <w:noWrap/>
                  <w:vAlign w:val="center"/>
                </w:tcPr>
                <w:p w14:paraId="561383F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45B9821A"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Куркино</w:t>
                  </w:r>
                </w:p>
              </w:tc>
              <w:tc>
                <w:tcPr>
                  <w:tcW w:w="2410" w:type="dxa"/>
                  <w:vMerge w:val="restart"/>
                  <w:noWrap/>
                  <w:vAlign w:val="center"/>
                  <w:hideMark/>
                </w:tcPr>
                <w:p w14:paraId="78C0F93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СЗАО</w:t>
                  </w:r>
                </w:p>
              </w:tc>
            </w:tr>
            <w:tr w:rsidR="00A55340" w:rsidRPr="00D7184E" w14:paraId="129866E3" w14:textId="77777777" w:rsidTr="005E1E67">
              <w:trPr>
                <w:trHeight w:val="300"/>
                <w:jc w:val="center"/>
              </w:trPr>
              <w:tc>
                <w:tcPr>
                  <w:tcW w:w="1126" w:type="dxa"/>
                  <w:noWrap/>
                  <w:vAlign w:val="center"/>
                </w:tcPr>
                <w:p w14:paraId="1993C261"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494B1B1"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Митино</w:t>
                  </w:r>
                </w:p>
              </w:tc>
              <w:tc>
                <w:tcPr>
                  <w:tcW w:w="2410" w:type="dxa"/>
                  <w:vMerge/>
                  <w:noWrap/>
                  <w:vAlign w:val="center"/>
                  <w:hideMark/>
                </w:tcPr>
                <w:p w14:paraId="6771C4D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D7245C4" w14:textId="77777777" w:rsidTr="005E1E67">
              <w:trPr>
                <w:trHeight w:val="300"/>
                <w:jc w:val="center"/>
              </w:trPr>
              <w:tc>
                <w:tcPr>
                  <w:tcW w:w="1126" w:type="dxa"/>
                  <w:noWrap/>
                  <w:vAlign w:val="center"/>
                </w:tcPr>
                <w:p w14:paraId="7BAFC796"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188BD61"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Покровское-</w:t>
                  </w:r>
                  <w:proofErr w:type="spellStart"/>
                  <w:r w:rsidRPr="00D7184E">
                    <w:rPr>
                      <w:rFonts w:ascii="Times New Roman" w:eastAsia="Times New Roman" w:hAnsi="Times New Roman" w:cs="Times New Roman"/>
                      <w:color w:val="000000"/>
                      <w:sz w:val="24"/>
                      <w:szCs w:val="24"/>
                      <w:lang w:eastAsia="ru-RU"/>
                    </w:rPr>
                    <w:t>Стрешнево</w:t>
                  </w:r>
                  <w:proofErr w:type="spellEnd"/>
                </w:p>
              </w:tc>
              <w:tc>
                <w:tcPr>
                  <w:tcW w:w="2410" w:type="dxa"/>
                  <w:vMerge/>
                  <w:noWrap/>
                  <w:vAlign w:val="center"/>
                  <w:hideMark/>
                </w:tcPr>
                <w:p w14:paraId="15D5FDB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249A57C" w14:textId="77777777" w:rsidTr="005E1E67">
              <w:trPr>
                <w:trHeight w:val="300"/>
                <w:jc w:val="center"/>
              </w:trPr>
              <w:tc>
                <w:tcPr>
                  <w:tcW w:w="1126" w:type="dxa"/>
                  <w:noWrap/>
                  <w:vAlign w:val="center"/>
                </w:tcPr>
                <w:p w14:paraId="33EB6192"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0AF10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Северное Тушино</w:t>
                  </w:r>
                </w:p>
              </w:tc>
              <w:tc>
                <w:tcPr>
                  <w:tcW w:w="2410" w:type="dxa"/>
                  <w:vMerge/>
                  <w:noWrap/>
                  <w:vAlign w:val="center"/>
                  <w:hideMark/>
                </w:tcPr>
                <w:p w14:paraId="06CEB02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1D0BF2A" w14:textId="77777777" w:rsidTr="005E1E67">
              <w:trPr>
                <w:trHeight w:val="300"/>
                <w:jc w:val="center"/>
              </w:trPr>
              <w:tc>
                <w:tcPr>
                  <w:tcW w:w="1126" w:type="dxa"/>
                  <w:noWrap/>
                  <w:vAlign w:val="center"/>
                </w:tcPr>
                <w:p w14:paraId="1E5E588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2477A5D0"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Строгино</w:t>
                  </w:r>
                </w:p>
              </w:tc>
              <w:tc>
                <w:tcPr>
                  <w:tcW w:w="2410" w:type="dxa"/>
                  <w:vMerge/>
                  <w:noWrap/>
                  <w:vAlign w:val="center"/>
                  <w:hideMark/>
                </w:tcPr>
                <w:p w14:paraId="1D20E3D2"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7C4E591" w14:textId="77777777" w:rsidTr="005E1E67">
              <w:trPr>
                <w:trHeight w:val="300"/>
                <w:jc w:val="center"/>
              </w:trPr>
              <w:tc>
                <w:tcPr>
                  <w:tcW w:w="1126" w:type="dxa"/>
                  <w:noWrap/>
                  <w:vAlign w:val="center"/>
                </w:tcPr>
                <w:p w14:paraId="104279DD"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149D153"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Хорошево</w:t>
                  </w:r>
                  <w:proofErr w:type="spellEnd"/>
                  <w:r w:rsidRPr="00D7184E">
                    <w:rPr>
                      <w:rFonts w:ascii="Times New Roman" w:eastAsia="Times New Roman" w:hAnsi="Times New Roman" w:cs="Times New Roman"/>
                      <w:color w:val="000000"/>
                      <w:sz w:val="24"/>
                      <w:szCs w:val="24"/>
                      <w:lang w:eastAsia="ru-RU"/>
                    </w:rPr>
                    <w:t>-Мневники</w:t>
                  </w:r>
                </w:p>
              </w:tc>
              <w:tc>
                <w:tcPr>
                  <w:tcW w:w="2410" w:type="dxa"/>
                  <w:vMerge/>
                  <w:noWrap/>
                  <w:vAlign w:val="center"/>
                  <w:hideMark/>
                </w:tcPr>
                <w:p w14:paraId="67F04646"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F42B712" w14:textId="77777777" w:rsidTr="005E1E67">
              <w:trPr>
                <w:trHeight w:val="300"/>
                <w:jc w:val="center"/>
              </w:trPr>
              <w:tc>
                <w:tcPr>
                  <w:tcW w:w="1126" w:type="dxa"/>
                  <w:noWrap/>
                  <w:vAlign w:val="center"/>
                </w:tcPr>
                <w:p w14:paraId="27A7A20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4FEA7E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Щукино</w:t>
                  </w:r>
                </w:p>
              </w:tc>
              <w:tc>
                <w:tcPr>
                  <w:tcW w:w="2410" w:type="dxa"/>
                  <w:vMerge/>
                  <w:noWrap/>
                  <w:vAlign w:val="center"/>
                  <w:hideMark/>
                </w:tcPr>
                <w:p w14:paraId="187D0558"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BA0EFC2" w14:textId="77777777" w:rsidTr="005E1E67">
              <w:trPr>
                <w:trHeight w:val="300"/>
                <w:jc w:val="center"/>
              </w:trPr>
              <w:tc>
                <w:tcPr>
                  <w:tcW w:w="1126" w:type="dxa"/>
                  <w:noWrap/>
                  <w:vAlign w:val="center"/>
                </w:tcPr>
                <w:p w14:paraId="0D75E690"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F1ADE8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Южное Тушино</w:t>
                  </w:r>
                </w:p>
              </w:tc>
              <w:tc>
                <w:tcPr>
                  <w:tcW w:w="2410" w:type="dxa"/>
                  <w:vMerge/>
                  <w:noWrap/>
                  <w:vAlign w:val="center"/>
                  <w:hideMark/>
                </w:tcPr>
                <w:p w14:paraId="44D8C8EC"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34379249" w14:textId="77777777" w:rsidTr="005E1E67">
              <w:trPr>
                <w:trHeight w:val="300"/>
                <w:jc w:val="center"/>
              </w:trPr>
              <w:tc>
                <w:tcPr>
                  <w:tcW w:w="1126" w:type="dxa"/>
                  <w:noWrap/>
                  <w:vAlign w:val="center"/>
                </w:tcPr>
                <w:p w14:paraId="781AC02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549F6A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Крюково</w:t>
                  </w:r>
                </w:p>
              </w:tc>
              <w:tc>
                <w:tcPr>
                  <w:tcW w:w="2410" w:type="dxa"/>
                  <w:vMerge w:val="restart"/>
                  <w:noWrap/>
                  <w:vAlign w:val="center"/>
                  <w:hideMark/>
                </w:tcPr>
                <w:p w14:paraId="71891D57"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ЗелАО</w:t>
                  </w:r>
                  <w:proofErr w:type="spellEnd"/>
                </w:p>
              </w:tc>
            </w:tr>
            <w:tr w:rsidR="00A55340" w:rsidRPr="00D7184E" w14:paraId="18BE8F30" w14:textId="77777777" w:rsidTr="005E1E67">
              <w:trPr>
                <w:trHeight w:val="300"/>
                <w:jc w:val="center"/>
              </w:trPr>
              <w:tc>
                <w:tcPr>
                  <w:tcW w:w="1126" w:type="dxa"/>
                  <w:noWrap/>
                  <w:vAlign w:val="center"/>
                </w:tcPr>
                <w:p w14:paraId="52F3C1C7"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C5DBF2A"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Силино</w:t>
                  </w:r>
                  <w:proofErr w:type="spellEnd"/>
                </w:p>
              </w:tc>
              <w:tc>
                <w:tcPr>
                  <w:tcW w:w="2410" w:type="dxa"/>
                  <w:vMerge/>
                  <w:noWrap/>
                  <w:vAlign w:val="center"/>
                  <w:hideMark/>
                </w:tcPr>
                <w:p w14:paraId="637BA039"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FEA4F65" w14:textId="77777777" w:rsidTr="005E1E67">
              <w:trPr>
                <w:trHeight w:val="300"/>
                <w:jc w:val="center"/>
              </w:trPr>
              <w:tc>
                <w:tcPr>
                  <w:tcW w:w="1126" w:type="dxa"/>
                  <w:noWrap/>
                  <w:vAlign w:val="center"/>
                </w:tcPr>
                <w:p w14:paraId="6187EE2A"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6C8B745"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Матушкино</w:t>
                  </w:r>
                </w:p>
              </w:tc>
              <w:tc>
                <w:tcPr>
                  <w:tcW w:w="2410" w:type="dxa"/>
                  <w:vMerge/>
                  <w:noWrap/>
                  <w:vAlign w:val="center"/>
                  <w:hideMark/>
                </w:tcPr>
                <w:p w14:paraId="4D2BAF20"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9E897A2" w14:textId="77777777" w:rsidTr="005E1E67">
              <w:trPr>
                <w:trHeight w:val="300"/>
                <w:jc w:val="center"/>
              </w:trPr>
              <w:tc>
                <w:tcPr>
                  <w:tcW w:w="1126" w:type="dxa"/>
                  <w:noWrap/>
                  <w:vAlign w:val="center"/>
                </w:tcPr>
                <w:p w14:paraId="7AF4975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45E4FDA"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Савёлки</w:t>
                  </w:r>
                  <w:proofErr w:type="spellEnd"/>
                </w:p>
              </w:tc>
              <w:tc>
                <w:tcPr>
                  <w:tcW w:w="2410" w:type="dxa"/>
                  <w:vMerge/>
                  <w:noWrap/>
                  <w:vAlign w:val="center"/>
                  <w:hideMark/>
                </w:tcPr>
                <w:p w14:paraId="012A2C0D"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9E4C972" w14:textId="77777777" w:rsidTr="005E1E67">
              <w:trPr>
                <w:trHeight w:val="300"/>
                <w:jc w:val="center"/>
              </w:trPr>
              <w:tc>
                <w:tcPr>
                  <w:tcW w:w="1126" w:type="dxa"/>
                  <w:noWrap/>
                  <w:vAlign w:val="center"/>
                </w:tcPr>
                <w:p w14:paraId="7B0E026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38046CC"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Старое Крюково</w:t>
                  </w:r>
                </w:p>
              </w:tc>
              <w:tc>
                <w:tcPr>
                  <w:tcW w:w="2410" w:type="dxa"/>
                  <w:vMerge/>
                  <w:noWrap/>
                  <w:vAlign w:val="center"/>
                  <w:hideMark/>
                </w:tcPr>
                <w:p w14:paraId="4B28DE4B"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1DD7C196" w14:textId="77777777" w:rsidTr="005E1E67">
              <w:trPr>
                <w:trHeight w:val="300"/>
                <w:jc w:val="center"/>
              </w:trPr>
              <w:tc>
                <w:tcPr>
                  <w:tcW w:w="1126" w:type="dxa"/>
                  <w:noWrap/>
                  <w:vAlign w:val="center"/>
                </w:tcPr>
                <w:p w14:paraId="5911115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ED2812E"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Внуково</w:t>
                  </w:r>
                </w:p>
              </w:tc>
              <w:tc>
                <w:tcPr>
                  <w:tcW w:w="2410" w:type="dxa"/>
                  <w:vMerge w:val="restart"/>
                  <w:noWrap/>
                  <w:vAlign w:val="center"/>
                  <w:hideMark/>
                </w:tcPr>
                <w:p w14:paraId="6CB2AE5B"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ТиНАО</w:t>
                  </w:r>
                  <w:proofErr w:type="spellEnd"/>
                  <w:r w:rsidRPr="00D7184E">
                    <w:rPr>
                      <w:rFonts w:ascii="Times New Roman" w:eastAsia="Times New Roman" w:hAnsi="Times New Roman" w:cs="Times New Roman"/>
                      <w:color w:val="000000"/>
                      <w:sz w:val="24"/>
                      <w:szCs w:val="24"/>
                      <w:lang w:eastAsia="ru-RU"/>
                    </w:rPr>
                    <w:t xml:space="preserve"> (</w:t>
                  </w:r>
                  <w:proofErr w:type="spellStart"/>
                  <w:r w:rsidRPr="00D7184E">
                    <w:rPr>
                      <w:rFonts w:ascii="Times New Roman" w:eastAsia="Times New Roman" w:hAnsi="Times New Roman" w:cs="Times New Roman"/>
                      <w:color w:val="000000"/>
                      <w:sz w:val="24"/>
                      <w:szCs w:val="24"/>
                      <w:lang w:eastAsia="ru-RU"/>
                    </w:rPr>
                    <w:t>Новомосковский</w:t>
                  </w:r>
                  <w:proofErr w:type="spellEnd"/>
                  <w:r w:rsidRPr="00D7184E">
                    <w:rPr>
                      <w:rFonts w:ascii="Times New Roman" w:eastAsia="Times New Roman" w:hAnsi="Times New Roman" w:cs="Times New Roman"/>
                      <w:color w:val="000000"/>
                      <w:sz w:val="24"/>
                      <w:szCs w:val="24"/>
                      <w:lang w:eastAsia="ru-RU"/>
                    </w:rPr>
                    <w:t>)</w:t>
                  </w:r>
                </w:p>
              </w:tc>
            </w:tr>
            <w:tr w:rsidR="00A55340" w:rsidRPr="00D7184E" w14:paraId="3C9EDABD" w14:textId="77777777" w:rsidTr="005E1E67">
              <w:trPr>
                <w:trHeight w:val="300"/>
                <w:jc w:val="center"/>
              </w:trPr>
              <w:tc>
                <w:tcPr>
                  <w:tcW w:w="1126" w:type="dxa"/>
                  <w:noWrap/>
                  <w:vAlign w:val="center"/>
                </w:tcPr>
                <w:p w14:paraId="792A59F3"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68C9C3E6"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Коммунарка</w:t>
                  </w:r>
                </w:p>
              </w:tc>
              <w:tc>
                <w:tcPr>
                  <w:tcW w:w="2410" w:type="dxa"/>
                  <w:vMerge/>
                  <w:noWrap/>
                  <w:vAlign w:val="center"/>
                  <w:hideMark/>
                </w:tcPr>
                <w:p w14:paraId="1F6D3BE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0967A2F" w14:textId="77777777" w:rsidTr="005E1E67">
              <w:trPr>
                <w:trHeight w:val="300"/>
                <w:jc w:val="center"/>
              </w:trPr>
              <w:tc>
                <w:tcPr>
                  <w:tcW w:w="1126" w:type="dxa"/>
                  <w:noWrap/>
                  <w:vAlign w:val="center"/>
                </w:tcPr>
                <w:p w14:paraId="353A60BF"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1B9E624B"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Филимонковское</w:t>
                  </w:r>
                  <w:proofErr w:type="spellEnd"/>
                </w:p>
              </w:tc>
              <w:tc>
                <w:tcPr>
                  <w:tcW w:w="2410" w:type="dxa"/>
                  <w:vMerge/>
                  <w:noWrap/>
                  <w:vAlign w:val="center"/>
                  <w:hideMark/>
                </w:tcPr>
                <w:p w14:paraId="262DA818"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46B9B199" w14:textId="77777777" w:rsidTr="005E1E67">
              <w:trPr>
                <w:trHeight w:val="300"/>
                <w:jc w:val="center"/>
              </w:trPr>
              <w:tc>
                <w:tcPr>
                  <w:tcW w:w="1126" w:type="dxa"/>
                  <w:noWrap/>
                  <w:vAlign w:val="center"/>
                </w:tcPr>
                <w:p w14:paraId="67DA324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8C748B3"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Щербинка</w:t>
                  </w:r>
                </w:p>
              </w:tc>
              <w:tc>
                <w:tcPr>
                  <w:tcW w:w="2410" w:type="dxa"/>
                  <w:vMerge/>
                  <w:noWrap/>
                  <w:vAlign w:val="center"/>
                  <w:hideMark/>
                </w:tcPr>
                <w:p w14:paraId="503CC761"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76FD0371" w14:textId="77777777" w:rsidTr="005E1E67">
              <w:trPr>
                <w:trHeight w:val="300"/>
                <w:jc w:val="center"/>
              </w:trPr>
              <w:tc>
                <w:tcPr>
                  <w:tcW w:w="1126" w:type="dxa"/>
                  <w:noWrap/>
                  <w:vAlign w:val="center"/>
                </w:tcPr>
                <w:p w14:paraId="5CDF20D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76FC6F6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Бекасово</w:t>
                  </w:r>
                </w:p>
              </w:tc>
              <w:tc>
                <w:tcPr>
                  <w:tcW w:w="2410" w:type="dxa"/>
                  <w:vMerge w:val="restart"/>
                  <w:noWrap/>
                  <w:vAlign w:val="center"/>
                  <w:hideMark/>
                </w:tcPr>
                <w:p w14:paraId="4D4BFB85"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ТиНАО</w:t>
                  </w:r>
                  <w:proofErr w:type="spellEnd"/>
                  <w:r w:rsidRPr="00D7184E">
                    <w:rPr>
                      <w:rFonts w:ascii="Times New Roman" w:eastAsia="Times New Roman" w:hAnsi="Times New Roman" w:cs="Times New Roman"/>
                      <w:color w:val="000000"/>
                      <w:sz w:val="24"/>
                      <w:szCs w:val="24"/>
                      <w:lang w:eastAsia="ru-RU"/>
                    </w:rPr>
                    <w:t xml:space="preserve"> (Троицкий)</w:t>
                  </w:r>
                </w:p>
              </w:tc>
            </w:tr>
            <w:tr w:rsidR="00A55340" w:rsidRPr="00D7184E" w14:paraId="60E1FAA6" w14:textId="77777777" w:rsidTr="005E1E67">
              <w:trPr>
                <w:trHeight w:val="300"/>
                <w:jc w:val="center"/>
              </w:trPr>
              <w:tc>
                <w:tcPr>
                  <w:tcW w:w="1126" w:type="dxa"/>
                  <w:noWrap/>
                  <w:vAlign w:val="center"/>
                </w:tcPr>
                <w:p w14:paraId="6379F5FE"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58DEF97F"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Вороново</w:t>
                  </w:r>
                </w:p>
              </w:tc>
              <w:tc>
                <w:tcPr>
                  <w:tcW w:w="2410" w:type="dxa"/>
                  <w:vMerge/>
                  <w:noWrap/>
                  <w:vAlign w:val="center"/>
                  <w:hideMark/>
                </w:tcPr>
                <w:p w14:paraId="7D16705F"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0D8CFBF1" w14:textId="77777777" w:rsidTr="005E1E67">
              <w:trPr>
                <w:trHeight w:val="300"/>
                <w:jc w:val="center"/>
              </w:trPr>
              <w:tc>
                <w:tcPr>
                  <w:tcW w:w="1126" w:type="dxa"/>
                  <w:noWrap/>
                  <w:vAlign w:val="center"/>
                </w:tcPr>
                <w:p w14:paraId="5859A22C"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01AF5318" w14:textId="77777777" w:rsidR="00A55340" w:rsidRPr="00D7184E" w:rsidRDefault="00A55340" w:rsidP="005E1E67">
                  <w:pPr>
                    <w:rPr>
                      <w:rFonts w:ascii="Times New Roman" w:eastAsia="Times New Roman" w:hAnsi="Times New Roman" w:cs="Times New Roman"/>
                      <w:color w:val="000000"/>
                      <w:sz w:val="24"/>
                      <w:szCs w:val="24"/>
                      <w:lang w:eastAsia="ru-RU"/>
                    </w:rPr>
                  </w:pPr>
                  <w:proofErr w:type="spellStart"/>
                  <w:r w:rsidRPr="00D7184E">
                    <w:rPr>
                      <w:rFonts w:ascii="Times New Roman" w:eastAsia="Times New Roman" w:hAnsi="Times New Roman" w:cs="Times New Roman"/>
                      <w:color w:val="000000"/>
                      <w:sz w:val="24"/>
                      <w:szCs w:val="24"/>
                      <w:lang w:eastAsia="ru-RU"/>
                    </w:rPr>
                    <w:t>Краснопахорский</w:t>
                  </w:r>
                  <w:proofErr w:type="spellEnd"/>
                </w:p>
              </w:tc>
              <w:tc>
                <w:tcPr>
                  <w:tcW w:w="2410" w:type="dxa"/>
                  <w:vMerge/>
                  <w:noWrap/>
                  <w:vAlign w:val="center"/>
                  <w:hideMark/>
                </w:tcPr>
                <w:p w14:paraId="3E1382C8" w14:textId="77777777" w:rsidR="00A55340" w:rsidRPr="00D7184E" w:rsidRDefault="00A55340" w:rsidP="005E1E67">
                  <w:pPr>
                    <w:rPr>
                      <w:rFonts w:ascii="Times New Roman" w:eastAsia="Times New Roman" w:hAnsi="Times New Roman" w:cs="Times New Roman"/>
                      <w:color w:val="000000"/>
                      <w:sz w:val="24"/>
                      <w:szCs w:val="24"/>
                      <w:lang w:eastAsia="ru-RU"/>
                    </w:rPr>
                  </w:pPr>
                </w:p>
              </w:tc>
            </w:tr>
            <w:tr w:rsidR="00A55340" w:rsidRPr="00D7184E" w14:paraId="638FBCF4" w14:textId="77777777" w:rsidTr="005E1E67">
              <w:trPr>
                <w:trHeight w:val="300"/>
                <w:jc w:val="center"/>
              </w:trPr>
              <w:tc>
                <w:tcPr>
                  <w:tcW w:w="1126" w:type="dxa"/>
                  <w:noWrap/>
                  <w:vAlign w:val="center"/>
                </w:tcPr>
                <w:p w14:paraId="74AA0964" w14:textId="77777777" w:rsidR="00A55340" w:rsidRPr="00D7184E" w:rsidRDefault="00A55340" w:rsidP="005E1E67">
                  <w:pPr>
                    <w:pStyle w:val="a3"/>
                    <w:numPr>
                      <w:ilvl w:val="0"/>
                      <w:numId w:val="30"/>
                    </w:numPr>
                    <w:jc w:val="center"/>
                    <w:rPr>
                      <w:rFonts w:ascii="Times New Roman" w:eastAsia="Times New Roman" w:hAnsi="Times New Roman" w:cs="Times New Roman"/>
                      <w:b/>
                      <w:color w:val="000000"/>
                      <w:sz w:val="24"/>
                      <w:szCs w:val="24"/>
                      <w:lang w:eastAsia="ru-RU"/>
                    </w:rPr>
                  </w:pPr>
                </w:p>
              </w:tc>
              <w:tc>
                <w:tcPr>
                  <w:tcW w:w="3402" w:type="dxa"/>
                  <w:noWrap/>
                  <w:vAlign w:val="center"/>
                  <w:hideMark/>
                </w:tcPr>
                <w:p w14:paraId="3A372E0D" w14:textId="77777777" w:rsidR="00A55340" w:rsidRPr="00D7184E" w:rsidRDefault="00A55340" w:rsidP="005E1E67">
                  <w:pPr>
                    <w:rPr>
                      <w:rFonts w:ascii="Times New Roman" w:eastAsia="Times New Roman" w:hAnsi="Times New Roman" w:cs="Times New Roman"/>
                      <w:color w:val="000000"/>
                      <w:sz w:val="24"/>
                      <w:szCs w:val="24"/>
                      <w:lang w:eastAsia="ru-RU"/>
                    </w:rPr>
                  </w:pPr>
                  <w:r w:rsidRPr="00D7184E">
                    <w:rPr>
                      <w:rFonts w:ascii="Times New Roman" w:eastAsia="Times New Roman" w:hAnsi="Times New Roman" w:cs="Times New Roman"/>
                      <w:color w:val="000000"/>
                      <w:sz w:val="24"/>
                      <w:szCs w:val="24"/>
                      <w:lang w:eastAsia="ru-RU"/>
                    </w:rPr>
                    <w:t>Троицк</w:t>
                  </w:r>
                </w:p>
              </w:tc>
              <w:tc>
                <w:tcPr>
                  <w:tcW w:w="2410" w:type="dxa"/>
                  <w:vMerge/>
                  <w:noWrap/>
                  <w:vAlign w:val="center"/>
                  <w:hideMark/>
                </w:tcPr>
                <w:p w14:paraId="71EE71C6" w14:textId="77777777" w:rsidR="00A55340" w:rsidRPr="00D7184E" w:rsidRDefault="00A55340" w:rsidP="005E1E67">
                  <w:pPr>
                    <w:rPr>
                      <w:rFonts w:ascii="Times New Roman" w:eastAsia="Times New Roman" w:hAnsi="Times New Roman" w:cs="Times New Roman"/>
                      <w:color w:val="000000"/>
                      <w:sz w:val="24"/>
                      <w:szCs w:val="24"/>
                      <w:lang w:eastAsia="ru-RU"/>
                    </w:rPr>
                  </w:pPr>
                </w:p>
              </w:tc>
            </w:tr>
          </w:tbl>
          <w:p w14:paraId="1C50B895" w14:textId="77777777" w:rsidR="00A55340" w:rsidRPr="00D7184E" w:rsidRDefault="00A55340" w:rsidP="005E1E67">
            <w:pPr>
              <w:pStyle w:val="s1"/>
              <w:shd w:val="clear" w:color="auto" w:fill="FFFFFF"/>
              <w:jc w:val="both"/>
              <w:rPr>
                <w:color w:val="22272F"/>
                <w:sz w:val="23"/>
                <w:szCs w:val="23"/>
              </w:rPr>
            </w:pPr>
          </w:p>
        </w:tc>
      </w:tr>
    </w:tbl>
    <w:p w14:paraId="3755242B" w14:textId="7141BF97" w:rsidR="00985581" w:rsidRPr="00D7184E" w:rsidRDefault="00985581">
      <w:pPr>
        <w:rPr>
          <w:rFonts w:ascii="Times New Roman" w:eastAsia="Times New Roman" w:hAnsi="Times New Roman" w:cs="Times New Roman"/>
          <w:b/>
          <w:bCs/>
          <w:sz w:val="24"/>
          <w:szCs w:val="24"/>
          <w:lang w:eastAsia="ru-RU"/>
        </w:rPr>
      </w:pPr>
    </w:p>
    <w:p w14:paraId="35104D3C" w14:textId="77777777" w:rsidR="002B33D3" w:rsidRPr="00D7184E" w:rsidRDefault="002B33D3">
      <w:pPr>
        <w:rPr>
          <w:rFonts w:ascii="Times New Roman" w:eastAsia="Times New Roman" w:hAnsi="Times New Roman" w:cs="Times New Roman"/>
          <w:color w:val="000000"/>
          <w:sz w:val="24"/>
          <w:szCs w:val="24"/>
          <w:lang w:eastAsia="ru-RU" w:bidi="ru-RU"/>
        </w:rPr>
      </w:pPr>
      <w:r w:rsidRPr="00D7184E">
        <w:rPr>
          <w:color w:val="000000"/>
          <w:lang w:bidi="ru-RU"/>
        </w:rPr>
        <w:br w:type="page"/>
      </w:r>
    </w:p>
    <w:p w14:paraId="3BFF931F" w14:textId="025FECE9" w:rsidR="00992CBA" w:rsidRPr="00D7184E" w:rsidRDefault="00992CBA" w:rsidP="00992CBA">
      <w:pPr>
        <w:pStyle w:val="af2"/>
        <w:ind w:left="1416" w:firstLine="4374"/>
        <w:jc w:val="right"/>
        <w:rPr>
          <w:color w:val="000000"/>
          <w:lang w:bidi="ru-RU"/>
        </w:rPr>
      </w:pPr>
      <w:r w:rsidRPr="00D7184E">
        <w:rPr>
          <w:color w:val="000000"/>
          <w:lang w:bidi="ru-RU"/>
        </w:rPr>
        <w:lastRenderedPageBreak/>
        <w:t xml:space="preserve">Приложение № 1 к Извещению </w:t>
      </w:r>
    </w:p>
    <w:p w14:paraId="22312768" w14:textId="3E60A069" w:rsidR="002A71D7" w:rsidRPr="00D7184E" w:rsidRDefault="002A71D7" w:rsidP="002A71D7">
      <w:pPr>
        <w:pStyle w:val="af2"/>
        <w:ind w:left="1416" w:firstLine="3687"/>
        <w:jc w:val="right"/>
        <w:rPr>
          <w:i/>
        </w:rPr>
      </w:pPr>
      <w:r w:rsidRPr="00D7184E">
        <w:rPr>
          <w:color w:val="000000"/>
          <w:lang w:bidi="ru-RU"/>
        </w:rPr>
        <w:t xml:space="preserve">№ </w:t>
      </w:r>
      <w:r w:rsidR="001309CF" w:rsidRPr="00D7184E">
        <w:rPr>
          <w:color w:val="000000"/>
          <w:lang w:bidi="ru-RU"/>
        </w:rPr>
        <w:t xml:space="preserve">_____ </w:t>
      </w:r>
      <w:r w:rsidRPr="00D7184E">
        <w:rPr>
          <w:color w:val="000000"/>
          <w:lang w:bidi="ru-RU"/>
        </w:rPr>
        <w:t xml:space="preserve">от «___» </w:t>
      </w:r>
      <w:r w:rsidR="001309CF" w:rsidRPr="00D7184E">
        <w:rPr>
          <w:color w:val="000000"/>
          <w:lang w:bidi="ru-RU"/>
        </w:rPr>
        <w:t>____________202</w:t>
      </w:r>
      <w:r w:rsidR="00D83FAE" w:rsidRPr="00D7184E">
        <w:rPr>
          <w:color w:val="000000"/>
          <w:lang w:bidi="ru-RU"/>
        </w:rPr>
        <w:t>6</w:t>
      </w:r>
      <w:r w:rsidRPr="00D7184E">
        <w:rPr>
          <w:color w:val="000000"/>
          <w:lang w:bidi="ru-RU"/>
        </w:rPr>
        <w:t xml:space="preserve"> г.</w:t>
      </w:r>
    </w:p>
    <w:p w14:paraId="21049DAC" w14:textId="4ADCF205" w:rsidR="00992CBA" w:rsidRPr="00D7184E" w:rsidRDefault="00992CBA" w:rsidP="00992CBA">
      <w:pPr>
        <w:tabs>
          <w:tab w:val="left" w:pos="6663"/>
        </w:tabs>
        <w:spacing w:line="300" w:lineRule="exact"/>
        <w:ind w:right="282"/>
        <w:rPr>
          <w:rFonts w:ascii="Times New Roman" w:hAnsi="Times New Roman" w:cs="Times New Roman"/>
          <w:kern w:val="36"/>
          <w:sz w:val="24"/>
          <w:szCs w:val="24"/>
        </w:rPr>
      </w:pPr>
      <w:r w:rsidRPr="00D7184E">
        <w:rPr>
          <w:rFonts w:ascii="Times New Roman" w:hAnsi="Times New Roman" w:cs="Times New Roman"/>
          <w:kern w:val="36"/>
          <w:sz w:val="24"/>
          <w:szCs w:val="24"/>
        </w:rPr>
        <w:t xml:space="preserve">                                                                                                                   (рекомендуемая форма)</w:t>
      </w:r>
    </w:p>
    <w:p w14:paraId="1B825137" w14:textId="77777777" w:rsidR="00985581" w:rsidRPr="00D7184E" w:rsidRDefault="00C57D99" w:rsidP="00387975">
      <w:pPr>
        <w:spacing w:after="0"/>
        <w:contextualSpacing/>
        <w:rPr>
          <w:rFonts w:ascii="Times New Roman" w:hAnsi="Times New Roman" w:cs="Times New Roman"/>
          <w:i/>
          <w:sz w:val="24"/>
          <w:szCs w:val="24"/>
        </w:rPr>
      </w:pPr>
      <w:r w:rsidRPr="00D7184E">
        <w:rPr>
          <w:rFonts w:ascii="Times New Roman" w:hAnsi="Times New Roman" w:cs="Times New Roman"/>
          <w:i/>
          <w:sz w:val="24"/>
          <w:szCs w:val="24"/>
        </w:rPr>
        <w:t xml:space="preserve">на фирменном бланке российской кредитной организации </w:t>
      </w:r>
    </w:p>
    <w:p w14:paraId="7AD3F328" w14:textId="7632F232" w:rsidR="001455DC" w:rsidRPr="00D7184E" w:rsidRDefault="001455DC" w:rsidP="00387975">
      <w:pPr>
        <w:spacing w:after="0"/>
        <w:contextualSpacing/>
        <w:rPr>
          <w:rFonts w:ascii="Times New Roman" w:hAnsi="Times New Roman" w:cs="Times New Roman"/>
          <w:i/>
          <w:sz w:val="24"/>
          <w:szCs w:val="24"/>
        </w:rPr>
      </w:pPr>
      <w:r w:rsidRPr="00D7184E">
        <w:rPr>
          <w:rFonts w:ascii="Times New Roman" w:hAnsi="Times New Roman" w:cs="Times New Roman"/>
          <w:i/>
          <w:sz w:val="24"/>
          <w:szCs w:val="24"/>
        </w:rPr>
        <w:t>дата, исх. номер</w:t>
      </w:r>
    </w:p>
    <w:p w14:paraId="600394BE" w14:textId="77777777" w:rsidR="005540BF" w:rsidRPr="00D7184E" w:rsidRDefault="005540BF" w:rsidP="00387975">
      <w:pPr>
        <w:widowControl w:val="0"/>
        <w:spacing w:after="0"/>
        <w:contextualSpacing/>
        <w:jc w:val="center"/>
        <w:rPr>
          <w:rFonts w:ascii="Times New Roman" w:hAnsi="Times New Roman" w:cs="Times New Roman"/>
          <w:b/>
          <w:sz w:val="24"/>
          <w:szCs w:val="24"/>
        </w:rPr>
      </w:pPr>
    </w:p>
    <w:p w14:paraId="4F3FBAAB" w14:textId="77777777" w:rsidR="00992CBA" w:rsidRPr="00D7184E" w:rsidRDefault="00992CBA" w:rsidP="00992CBA">
      <w:pPr>
        <w:widowControl w:val="0"/>
        <w:spacing w:after="0" w:line="240" w:lineRule="auto"/>
        <w:jc w:val="center"/>
        <w:rPr>
          <w:rFonts w:ascii="Times New Roman" w:eastAsia="Times New Roman" w:hAnsi="Times New Roman" w:cs="Times New Roman"/>
          <w:b/>
          <w:sz w:val="24"/>
          <w:szCs w:val="24"/>
          <w:lang w:eastAsia="ru-RU"/>
        </w:rPr>
      </w:pPr>
      <w:r w:rsidRPr="00D7184E">
        <w:rPr>
          <w:rFonts w:ascii="Times New Roman" w:eastAsia="Times New Roman" w:hAnsi="Times New Roman" w:cs="Times New Roman"/>
          <w:b/>
          <w:sz w:val="24"/>
          <w:szCs w:val="24"/>
          <w:lang w:eastAsia="ru-RU"/>
        </w:rPr>
        <w:t>ЗАЯВКА НА УЧАСТИЕ В КОНКУРСЕ</w:t>
      </w:r>
    </w:p>
    <w:p w14:paraId="4A40AB99" w14:textId="79EBA5BE" w:rsidR="00992CBA" w:rsidRPr="00D7184E" w:rsidRDefault="001309CF" w:rsidP="001309CF">
      <w:pPr>
        <w:autoSpaceDE w:val="0"/>
        <w:spacing w:after="0" w:line="240" w:lineRule="auto"/>
        <w:contextualSpacing/>
        <w:jc w:val="center"/>
        <w:rPr>
          <w:rFonts w:ascii="Times New Roman" w:eastAsia="Times New Roman" w:hAnsi="Times New Roman" w:cs="Times New Roman"/>
          <w:b/>
          <w:sz w:val="24"/>
          <w:szCs w:val="24"/>
          <w:lang w:eastAsia="ru-RU"/>
        </w:rPr>
      </w:pPr>
      <w:r w:rsidRPr="00D7184E">
        <w:rPr>
          <w:rFonts w:ascii="Times New Roman" w:eastAsia="Times New Roman" w:hAnsi="Times New Roman" w:cs="Times New Roman"/>
          <w:b/>
          <w:sz w:val="24"/>
          <w:szCs w:val="24"/>
          <w:lang w:eastAsia="ru-RU"/>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0425698" w14:textId="77777777" w:rsidR="001309CF" w:rsidRPr="00D7184E" w:rsidRDefault="001309CF" w:rsidP="001309CF">
      <w:pPr>
        <w:autoSpaceDE w:val="0"/>
        <w:spacing w:after="0" w:line="240" w:lineRule="auto"/>
        <w:contextualSpacing/>
        <w:jc w:val="center"/>
        <w:rPr>
          <w:rFonts w:ascii="Times New Roman" w:eastAsia="Times New Roman" w:hAnsi="Times New Roman" w:cs="Times New Roman"/>
          <w:b/>
          <w:sz w:val="24"/>
          <w:szCs w:val="24"/>
          <w:lang w:eastAsia="ru-RU"/>
        </w:rPr>
      </w:pPr>
    </w:p>
    <w:p w14:paraId="357BB33B" w14:textId="77777777" w:rsidR="002B33D3" w:rsidRPr="00D7184E" w:rsidRDefault="00C57D99" w:rsidP="002B33D3">
      <w:pPr>
        <w:autoSpaceDE w:val="0"/>
        <w:spacing w:after="0" w:line="240" w:lineRule="auto"/>
        <w:ind w:firstLine="709"/>
        <w:contextualSpacing/>
        <w:jc w:val="center"/>
        <w:rPr>
          <w:rFonts w:ascii="Times New Roman" w:hAnsi="Times New Roman" w:cs="Times New Roman"/>
          <w:i/>
          <w:sz w:val="20"/>
          <w:szCs w:val="20"/>
        </w:rPr>
      </w:pPr>
      <w:r w:rsidRPr="00D7184E">
        <w:rPr>
          <w:rFonts w:ascii="Times New Roman" w:hAnsi="Times New Roman" w:cs="Times New Roman"/>
          <w:sz w:val="24"/>
          <w:szCs w:val="24"/>
        </w:rPr>
        <w:t>Изучив конкурсную документацию, а также применимое к данному конкурсу законодательство Российской Федерации и нормативные правовые акты, ________________________________________________________________</w:t>
      </w:r>
      <w:r w:rsidR="00387975" w:rsidRPr="00D7184E">
        <w:rPr>
          <w:rFonts w:ascii="Times New Roman" w:hAnsi="Times New Roman" w:cs="Times New Roman"/>
          <w:sz w:val="24"/>
          <w:szCs w:val="24"/>
        </w:rPr>
        <w:t>__</w:t>
      </w:r>
      <w:r w:rsidR="0026313E" w:rsidRPr="00D7184E">
        <w:rPr>
          <w:rFonts w:ascii="Times New Roman" w:hAnsi="Times New Roman" w:cs="Times New Roman"/>
          <w:sz w:val="24"/>
          <w:szCs w:val="24"/>
        </w:rPr>
        <w:t>__</w:t>
      </w:r>
      <w:r w:rsidR="00DC213B" w:rsidRPr="00D7184E">
        <w:rPr>
          <w:rFonts w:ascii="Times New Roman" w:hAnsi="Times New Roman" w:cs="Times New Roman"/>
          <w:sz w:val="24"/>
          <w:szCs w:val="24"/>
        </w:rPr>
        <w:t>_____</w:t>
      </w:r>
      <w:r w:rsidR="00387975" w:rsidRPr="00D7184E">
        <w:rPr>
          <w:rFonts w:ascii="Times New Roman" w:hAnsi="Times New Roman" w:cs="Times New Roman"/>
          <w:sz w:val="24"/>
          <w:szCs w:val="24"/>
        </w:rPr>
        <w:t>___</w:t>
      </w:r>
      <w:r w:rsidR="00871690" w:rsidRPr="00D7184E">
        <w:rPr>
          <w:rFonts w:ascii="Times New Roman" w:hAnsi="Times New Roman" w:cs="Times New Roman"/>
          <w:sz w:val="24"/>
          <w:szCs w:val="24"/>
        </w:rPr>
        <w:t>___</w:t>
      </w:r>
      <w:proofErr w:type="gramStart"/>
      <w:r w:rsidR="00871690" w:rsidRPr="00D7184E">
        <w:rPr>
          <w:rFonts w:ascii="Times New Roman" w:hAnsi="Times New Roman" w:cs="Times New Roman"/>
          <w:sz w:val="24"/>
          <w:szCs w:val="24"/>
        </w:rPr>
        <w:t>_</w:t>
      </w:r>
      <w:r w:rsidRPr="00D7184E">
        <w:rPr>
          <w:rFonts w:ascii="Times New Roman" w:hAnsi="Times New Roman" w:cs="Times New Roman"/>
          <w:i/>
          <w:sz w:val="20"/>
          <w:szCs w:val="20"/>
        </w:rPr>
        <w:t>(</w:t>
      </w:r>
      <w:proofErr w:type="gramEnd"/>
      <w:r w:rsidRPr="00D7184E">
        <w:rPr>
          <w:rFonts w:ascii="Times New Roman" w:hAnsi="Times New Roman" w:cs="Times New Roman"/>
          <w:i/>
          <w:sz w:val="20"/>
          <w:szCs w:val="20"/>
        </w:rPr>
        <w:t>наименование Российской кредитной организации)</w:t>
      </w:r>
    </w:p>
    <w:p w14:paraId="5C8AA9CC" w14:textId="4E9ABDFF" w:rsidR="002B33D3" w:rsidRPr="00D7184E" w:rsidRDefault="002B33D3" w:rsidP="002B33D3">
      <w:pPr>
        <w:autoSpaceDE w:val="0"/>
        <w:spacing w:after="0" w:line="240" w:lineRule="auto"/>
        <w:contextualSpacing/>
        <w:jc w:val="center"/>
        <w:rPr>
          <w:rFonts w:ascii="Times New Roman" w:hAnsi="Times New Roman" w:cs="Times New Roman"/>
          <w:i/>
          <w:sz w:val="20"/>
          <w:szCs w:val="20"/>
        </w:rPr>
      </w:pPr>
      <w:r w:rsidRPr="00D7184E">
        <w:rPr>
          <w:rFonts w:ascii="Times New Roman" w:hAnsi="Times New Roman" w:cs="Times New Roman"/>
          <w:sz w:val="24"/>
          <w:szCs w:val="24"/>
        </w:rPr>
        <w:t>_______________________________________________________________________________</w:t>
      </w:r>
      <w:proofErr w:type="gramStart"/>
      <w:r w:rsidRPr="00D7184E">
        <w:rPr>
          <w:rFonts w:ascii="Times New Roman" w:hAnsi="Times New Roman" w:cs="Times New Roman"/>
          <w:sz w:val="24"/>
          <w:szCs w:val="24"/>
        </w:rPr>
        <w:t>_</w:t>
      </w:r>
      <w:r w:rsidRPr="00D7184E">
        <w:rPr>
          <w:rFonts w:ascii="Times New Roman" w:hAnsi="Times New Roman" w:cs="Times New Roman"/>
          <w:i/>
          <w:sz w:val="20"/>
          <w:szCs w:val="20"/>
        </w:rPr>
        <w:t>(</w:t>
      </w:r>
      <w:proofErr w:type="gramEnd"/>
      <w:r w:rsidRPr="00D7184E">
        <w:rPr>
          <w:rFonts w:ascii="Times New Roman" w:hAnsi="Times New Roman" w:cs="Times New Roman"/>
          <w:i/>
          <w:sz w:val="20"/>
          <w:szCs w:val="20"/>
        </w:rPr>
        <w:t>адрес места нахождения)</w:t>
      </w:r>
    </w:p>
    <w:p w14:paraId="2177B9C7" w14:textId="56762853" w:rsidR="002B33D3" w:rsidRPr="00D7184E" w:rsidRDefault="002B33D3" w:rsidP="002B33D3">
      <w:pPr>
        <w:autoSpaceDE w:val="0"/>
        <w:spacing w:after="0" w:line="240" w:lineRule="auto"/>
        <w:contextualSpacing/>
        <w:jc w:val="center"/>
        <w:rPr>
          <w:rFonts w:ascii="Times New Roman" w:hAnsi="Times New Roman" w:cs="Times New Roman"/>
          <w:i/>
          <w:sz w:val="20"/>
          <w:szCs w:val="20"/>
        </w:rPr>
      </w:pPr>
      <w:r w:rsidRPr="00D7184E">
        <w:rPr>
          <w:rFonts w:ascii="Times New Roman" w:hAnsi="Times New Roman" w:cs="Times New Roman"/>
          <w:sz w:val="24"/>
          <w:szCs w:val="24"/>
        </w:rPr>
        <w:t>_______________________________________________________________________________</w:t>
      </w:r>
      <w:proofErr w:type="gramStart"/>
      <w:r w:rsidRPr="00D7184E">
        <w:rPr>
          <w:rFonts w:ascii="Times New Roman" w:hAnsi="Times New Roman" w:cs="Times New Roman"/>
          <w:sz w:val="24"/>
          <w:szCs w:val="24"/>
        </w:rPr>
        <w:t>_</w:t>
      </w:r>
      <w:r w:rsidRPr="00D7184E">
        <w:rPr>
          <w:rFonts w:ascii="Times New Roman" w:hAnsi="Times New Roman" w:cs="Times New Roman"/>
          <w:i/>
          <w:sz w:val="20"/>
          <w:szCs w:val="20"/>
        </w:rPr>
        <w:t>(</w:t>
      </w:r>
      <w:proofErr w:type="gramEnd"/>
      <w:r w:rsidRPr="00D7184E">
        <w:rPr>
          <w:rFonts w:ascii="Times New Roman" w:hAnsi="Times New Roman" w:cs="Times New Roman"/>
          <w:i/>
          <w:sz w:val="20"/>
          <w:szCs w:val="20"/>
        </w:rPr>
        <w:t>основной государственный регистрационный номер юридического лица)</w:t>
      </w:r>
    </w:p>
    <w:p w14:paraId="7AF5264D" w14:textId="7B262DA8" w:rsidR="00C57D99" w:rsidRPr="00D7184E" w:rsidRDefault="0026313E" w:rsidP="001A5547">
      <w:pPr>
        <w:autoSpaceDE w:val="0"/>
        <w:spacing w:after="0" w:line="240" w:lineRule="auto"/>
        <w:ind w:firstLine="709"/>
        <w:contextualSpacing/>
        <w:jc w:val="both"/>
        <w:rPr>
          <w:rFonts w:ascii="Times New Roman" w:hAnsi="Times New Roman" w:cs="Times New Roman"/>
          <w:sz w:val="26"/>
          <w:szCs w:val="26"/>
        </w:rPr>
      </w:pPr>
      <w:r w:rsidRPr="00D7184E">
        <w:rPr>
          <w:rFonts w:ascii="Times New Roman" w:hAnsi="Times New Roman" w:cs="Times New Roman"/>
          <w:i/>
          <w:sz w:val="20"/>
          <w:szCs w:val="20"/>
        </w:rPr>
        <w:br/>
      </w:r>
      <w:r w:rsidR="00C57D99" w:rsidRPr="00D7184E">
        <w:rPr>
          <w:rFonts w:ascii="Times New Roman" w:hAnsi="Times New Roman" w:cs="Times New Roman"/>
          <w:sz w:val="26"/>
          <w:szCs w:val="26"/>
        </w:rPr>
        <w:t>в лице__________________________________</w:t>
      </w:r>
      <w:r w:rsidRPr="00D7184E">
        <w:rPr>
          <w:rFonts w:ascii="Times New Roman" w:hAnsi="Times New Roman" w:cs="Times New Roman"/>
          <w:sz w:val="26"/>
          <w:szCs w:val="26"/>
        </w:rPr>
        <w:t>__</w:t>
      </w:r>
      <w:r w:rsidR="00C57D99" w:rsidRPr="00D7184E">
        <w:rPr>
          <w:rFonts w:ascii="Times New Roman" w:hAnsi="Times New Roman" w:cs="Times New Roman"/>
          <w:sz w:val="26"/>
          <w:szCs w:val="26"/>
        </w:rPr>
        <w:t>__________________________</w:t>
      </w:r>
      <w:r w:rsidR="00387975" w:rsidRPr="00D7184E">
        <w:rPr>
          <w:rFonts w:ascii="Times New Roman" w:hAnsi="Times New Roman" w:cs="Times New Roman"/>
          <w:sz w:val="26"/>
          <w:szCs w:val="26"/>
        </w:rPr>
        <w:t>____</w:t>
      </w:r>
      <w:r w:rsidR="00871690" w:rsidRPr="00D7184E">
        <w:rPr>
          <w:rFonts w:ascii="Times New Roman" w:hAnsi="Times New Roman" w:cs="Times New Roman"/>
          <w:sz w:val="26"/>
          <w:szCs w:val="26"/>
        </w:rPr>
        <w:t>__</w:t>
      </w:r>
      <w:r w:rsidR="00D1354D" w:rsidRPr="00D7184E">
        <w:rPr>
          <w:rFonts w:ascii="Times New Roman" w:hAnsi="Times New Roman" w:cs="Times New Roman"/>
          <w:sz w:val="26"/>
          <w:szCs w:val="26"/>
        </w:rPr>
        <w:t>,</w:t>
      </w:r>
    </w:p>
    <w:p w14:paraId="29CB522F" w14:textId="77777777" w:rsidR="00C57D99" w:rsidRPr="00D7184E" w:rsidRDefault="00C57D99" w:rsidP="0026313E">
      <w:pPr>
        <w:autoSpaceDE w:val="0"/>
        <w:spacing w:after="0" w:line="240" w:lineRule="auto"/>
        <w:ind w:firstLine="709"/>
        <w:contextualSpacing/>
        <w:jc w:val="center"/>
        <w:rPr>
          <w:rFonts w:ascii="Times New Roman" w:hAnsi="Times New Roman" w:cs="Times New Roman"/>
          <w:i/>
          <w:sz w:val="20"/>
          <w:szCs w:val="20"/>
        </w:rPr>
      </w:pPr>
      <w:r w:rsidRPr="00D7184E">
        <w:rPr>
          <w:rFonts w:ascii="Times New Roman" w:hAnsi="Times New Roman" w:cs="Times New Roman"/>
          <w:i/>
          <w:sz w:val="20"/>
          <w:szCs w:val="20"/>
        </w:rPr>
        <w:t>(наименование должности, Ф.И.О. руководителя или уполномоченного лица)</w:t>
      </w:r>
    </w:p>
    <w:p w14:paraId="7B2CCA35" w14:textId="0C5C0F5A" w:rsidR="002B33D3" w:rsidRPr="00D7184E" w:rsidRDefault="00551C2E" w:rsidP="0026313E">
      <w:pPr>
        <w:autoSpaceDE w:val="0"/>
        <w:spacing w:after="0" w:line="240" w:lineRule="auto"/>
        <w:contextualSpacing/>
        <w:jc w:val="both"/>
        <w:rPr>
          <w:rFonts w:ascii="Times New Roman" w:hAnsi="Times New Roman" w:cs="Times New Roman"/>
          <w:sz w:val="26"/>
          <w:szCs w:val="26"/>
        </w:rPr>
      </w:pPr>
      <w:r w:rsidRPr="00D7184E">
        <w:rPr>
          <w:rFonts w:ascii="Times New Roman" w:hAnsi="Times New Roman" w:cs="Times New Roman"/>
          <w:sz w:val="26"/>
          <w:szCs w:val="26"/>
        </w:rPr>
        <w:t xml:space="preserve">действующего на основании </w:t>
      </w:r>
      <w:r w:rsidR="00C57D99" w:rsidRPr="00D7184E">
        <w:rPr>
          <w:rFonts w:ascii="Times New Roman" w:hAnsi="Times New Roman" w:cs="Times New Roman"/>
          <w:sz w:val="26"/>
          <w:szCs w:val="26"/>
        </w:rPr>
        <w:t>____________________________________________</w:t>
      </w:r>
      <w:r w:rsidR="00871690" w:rsidRPr="00D7184E">
        <w:rPr>
          <w:rFonts w:ascii="Times New Roman" w:hAnsi="Times New Roman" w:cs="Times New Roman"/>
          <w:sz w:val="26"/>
          <w:szCs w:val="26"/>
        </w:rPr>
        <w:t>____</w:t>
      </w:r>
      <w:r w:rsidR="00C57D99" w:rsidRPr="00D7184E">
        <w:rPr>
          <w:rFonts w:ascii="Times New Roman" w:hAnsi="Times New Roman" w:cs="Times New Roman"/>
          <w:sz w:val="26"/>
          <w:szCs w:val="26"/>
        </w:rPr>
        <w:t>,</w:t>
      </w:r>
    </w:p>
    <w:p w14:paraId="338D764D" w14:textId="5A7E6AD9" w:rsidR="00C57D99" w:rsidRPr="00D7184E" w:rsidRDefault="0026313E" w:rsidP="0026313E">
      <w:pPr>
        <w:autoSpaceDE w:val="0"/>
        <w:spacing w:after="0" w:line="240" w:lineRule="auto"/>
        <w:ind w:firstLine="709"/>
        <w:contextualSpacing/>
        <w:jc w:val="center"/>
        <w:rPr>
          <w:rFonts w:ascii="Times New Roman" w:hAnsi="Times New Roman" w:cs="Times New Roman"/>
          <w:i/>
          <w:sz w:val="20"/>
          <w:szCs w:val="20"/>
        </w:rPr>
      </w:pPr>
      <w:r w:rsidRPr="00D7184E">
        <w:rPr>
          <w:rFonts w:ascii="Times New Roman" w:hAnsi="Times New Roman" w:cs="Times New Roman"/>
          <w:i/>
          <w:sz w:val="20"/>
          <w:szCs w:val="20"/>
        </w:rPr>
        <w:t xml:space="preserve">                                           </w:t>
      </w:r>
      <w:r w:rsidR="00C57D99" w:rsidRPr="00D7184E">
        <w:rPr>
          <w:rFonts w:ascii="Times New Roman" w:hAnsi="Times New Roman" w:cs="Times New Roman"/>
          <w:i/>
          <w:sz w:val="20"/>
          <w:szCs w:val="20"/>
        </w:rPr>
        <w:t>(наименование учредительного документа или доверенность)</w:t>
      </w:r>
    </w:p>
    <w:p w14:paraId="57CE9F40" w14:textId="4CF91705" w:rsidR="00871690" w:rsidRPr="00D7184E" w:rsidRDefault="00C57D99" w:rsidP="001309CF">
      <w:pPr>
        <w:autoSpaceDE w:val="0"/>
        <w:autoSpaceDN w:val="0"/>
        <w:adjustRightInd w:val="0"/>
        <w:spacing w:after="0" w:line="240" w:lineRule="auto"/>
        <w:contextualSpacing/>
        <w:jc w:val="both"/>
        <w:rPr>
          <w:rFonts w:ascii="Times New Roman" w:hAnsi="Times New Roman" w:cs="Times New Roman"/>
          <w:sz w:val="24"/>
          <w:szCs w:val="24"/>
        </w:rPr>
      </w:pPr>
      <w:r w:rsidRPr="00D7184E">
        <w:rPr>
          <w:rFonts w:ascii="Times New Roman" w:hAnsi="Times New Roman" w:cs="Times New Roman"/>
          <w:sz w:val="24"/>
          <w:szCs w:val="24"/>
        </w:rPr>
        <w:t xml:space="preserve">сообщает о согласии участвовать в конкурсе </w:t>
      </w:r>
      <w:r w:rsidR="001309CF" w:rsidRPr="00D7184E">
        <w:rPr>
          <w:rFonts w:ascii="Times New Roman" w:hAnsi="Times New Roman" w:cs="Times New Roman"/>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022F452D" w14:textId="77777777" w:rsidR="00C57D99" w:rsidRPr="00D7184E" w:rsidRDefault="00C57D99" w:rsidP="0026313E">
      <w:pPr>
        <w:autoSpaceDE w:val="0"/>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 xml:space="preserve">1. Предложение о размере процентной ставки по договору банковского счета, в валюте Российской Федерации: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57D99" w:rsidRPr="00D7184E" w14:paraId="296D8202" w14:textId="77777777" w:rsidTr="001455DC">
        <w:tc>
          <w:tcPr>
            <w:tcW w:w="9634" w:type="dxa"/>
            <w:shd w:val="clear" w:color="auto" w:fill="auto"/>
          </w:tcPr>
          <w:p w14:paraId="6A7D757C" w14:textId="508DF036" w:rsidR="00C57D99" w:rsidRPr="00D7184E" w:rsidRDefault="00C57D99" w:rsidP="0026313E">
            <w:pPr>
              <w:spacing w:after="0" w:line="240" w:lineRule="auto"/>
              <w:ind w:firstLine="709"/>
              <w:contextualSpacing/>
              <w:jc w:val="both"/>
              <w:rPr>
                <w:rFonts w:ascii="Times New Roman" w:hAnsi="Times New Roman" w:cs="Times New Roman"/>
                <w:i/>
                <w:sz w:val="24"/>
                <w:szCs w:val="24"/>
              </w:rPr>
            </w:pPr>
            <w:r w:rsidRPr="00D7184E">
              <w:rPr>
                <w:rFonts w:ascii="Times New Roman" w:hAnsi="Times New Roman" w:cs="Times New Roman"/>
                <w:i/>
                <w:sz w:val="24"/>
                <w:szCs w:val="24"/>
              </w:rPr>
              <w:t>размер ставки начисления</w:t>
            </w:r>
            <w:r w:rsidR="00871690" w:rsidRPr="00D7184E">
              <w:rPr>
                <w:rFonts w:ascii="Times New Roman" w:hAnsi="Times New Roman" w:cs="Times New Roman"/>
                <w:i/>
                <w:sz w:val="24"/>
                <w:szCs w:val="24"/>
              </w:rPr>
              <w:t xml:space="preserve"> процентов </w:t>
            </w:r>
          </w:p>
          <w:p w14:paraId="6A110158" w14:textId="77777777" w:rsidR="00C57D99" w:rsidRPr="00D7184E" w:rsidRDefault="00C57D99" w:rsidP="0026313E">
            <w:pPr>
              <w:spacing w:after="0" w:line="240" w:lineRule="auto"/>
              <w:ind w:firstLine="709"/>
              <w:contextualSpacing/>
              <w:jc w:val="both"/>
              <w:rPr>
                <w:rFonts w:ascii="Times New Roman" w:hAnsi="Times New Roman" w:cs="Times New Roman"/>
                <w:sz w:val="24"/>
                <w:szCs w:val="24"/>
              </w:rPr>
            </w:pPr>
          </w:p>
        </w:tc>
      </w:tr>
      <w:tr w:rsidR="00C57D99" w:rsidRPr="00D7184E" w14:paraId="3EEA3EB6" w14:textId="77777777" w:rsidTr="001455DC">
        <w:tc>
          <w:tcPr>
            <w:tcW w:w="9634" w:type="dxa"/>
            <w:shd w:val="clear" w:color="auto" w:fill="auto"/>
          </w:tcPr>
          <w:p w14:paraId="692155EC" w14:textId="3B063DBC" w:rsidR="00C57D99" w:rsidRPr="00D7184E" w:rsidRDefault="00300354" w:rsidP="0026313E">
            <w:pPr>
              <w:autoSpaceDE w:val="0"/>
              <w:spacing w:after="0" w:line="240" w:lineRule="auto"/>
              <w:ind w:firstLine="709"/>
              <w:contextualSpacing/>
              <w:jc w:val="both"/>
              <w:rPr>
                <w:rFonts w:ascii="Times New Roman" w:hAnsi="Times New Roman" w:cs="Times New Roman"/>
                <w:i/>
                <w:sz w:val="20"/>
                <w:szCs w:val="20"/>
              </w:rPr>
            </w:pPr>
            <w:r w:rsidRPr="00D7184E">
              <w:rPr>
                <w:rFonts w:ascii="Times New Roman" w:hAnsi="Times New Roman" w:cs="Times New Roman"/>
                <w:sz w:val="26"/>
                <w:szCs w:val="26"/>
              </w:rPr>
              <w:t xml:space="preserve">                                                      </w:t>
            </w:r>
            <w:r w:rsidR="00C57D99" w:rsidRPr="00D7184E">
              <w:rPr>
                <w:rFonts w:ascii="Times New Roman" w:hAnsi="Times New Roman" w:cs="Times New Roman"/>
                <w:sz w:val="26"/>
                <w:szCs w:val="26"/>
              </w:rPr>
              <w:t xml:space="preserve"> </w:t>
            </w:r>
            <w:r w:rsidR="00C57D99" w:rsidRPr="00D7184E">
              <w:rPr>
                <w:rFonts w:ascii="Times New Roman" w:hAnsi="Times New Roman" w:cs="Times New Roman"/>
                <w:i/>
                <w:sz w:val="20"/>
                <w:szCs w:val="20"/>
              </w:rPr>
              <w:t>(</w:t>
            </w:r>
            <w:r w:rsidRPr="00D7184E">
              <w:rPr>
                <w:rFonts w:ascii="Times New Roman" w:hAnsi="Times New Roman" w:cs="Times New Roman"/>
                <w:i/>
                <w:sz w:val="20"/>
                <w:szCs w:val="20"/>
              </w:rPr>
              <w:t xml:space="preserve">цифрами и </w:t>
            </w:r>
            <w:r w:rsidR="00C57D99" w:rsidRPr="00D7184E">
              <w:rPr>
                <w:rFonts w:ascii="Times New Roman" w:hAnsi="Times New Roman" w:cs="Times New Roman"/>
                <w:i/>
                <w:sz w:val="20"/>
                <w:szCs w:val="20"/>
              </w:rPr>
              <w:t>прописью)</w:t>
            </w:r>
          </w:p>
        </w:tc>
      </w:tr>
    </w:tbl>
    <w:p w14:paraId="2CC039A3" w14:textId="2ED98F7E" w:rsidR="00871690" w:rsidRPr="00D7184E" w:rsidRDefault="00871690" w:rsidP="0026313E">
      <w:pPr>
        <w:autoSpaceDE w:val="0"/>
        <w:spacing w:after="0" w:line="240" w:lineRule="auto"/>
        <w:ind w:firstLine="709"/>
        <w:contextualSpacing/>
        <w:jc w:val="both"/>
        <w:rPr>
          <w:rFonts w:ascii="Times New Roman" w:hAnsi="Times New Roman" w:cs="Times New Roman"/>
          <w:sz w:val="24"/>
          <w:szCs w:val="24"/>
        </w:rPr>
      </w:pPr>
    </w:p>
    <w:p w14:paraId="3B74AF3F" w14:textId="656FDE75" w:rsidR="00C57D99" w:rsidRPr="00D7184E" w:rsidRDefault="00C57D99" w:rsidP="0026313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 xml:space="preserve">2. Данную заявку на участие в конкурсе подаем с пониманием того, что возможность участия в конкурсе зависит от нашего соответствия требованиям, предъявляемым к участникам. Это соответствие может быть установлено только конкурсной комиссией путем проверки документов, предоставляемых нами. </w:t>
      </w:r>
    </w:p>
    <w:p w14:paraId="0673E9A5" w14:textId="46D5AC1A" w:rsidR="00C57D99" w:rsidRPr="00D7184E" w:rsidRDefault="00C57D99" w:rsidP="0026313E">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7184E">
        <w:rPr>
          <w:rFonts w:ascii="Times New Roman" w:hAnsi="Times New Roman" w:cs="Times New Roman"/>
          <w:sz w:val="24"/>
          <w:szCs w:val="24"/>
        </w:rPr>
        <w:t>3. Данной конкурсной заявкой мы так же подтверждаем, что против _____________________________________________________________</w:t>
      </w:r>
      <w:r w:rsidR="00DC213B" w:rsidRPr="00D7184E">
        <w:rPr>
          <w:rFonts w:ascii="Times New Roman" w:hAnsi="Times New Roman" w:cs="Times New Roman"/>
          <w:sz w:val="24"/>
          <w:szCs w:val="24"/>
        </w:rPr>
        <w:t>________</w:t>
      </w:r>
      <w:r w:rsidRPr="00D7184E">
        <w:rPr>
          <w:rFonts w:ascii="Times New Roman" w:hAnsi="Times New Roman" w:cs="Times New Roman"/>
          <w:sz w:val="24"/>
          <w:szCs w:val="24"/>
        </w:rPr>
        <w:t>_____</w:t>
      </w:r>
      <w:r w:rsidR="00300354" w:rsidRPr="00D7184E">
        <w:rPr>
          <w:rFonts w:ascii="Times New Roman" w:hAnsi="Times New Roman" w:cs="Times New Roman"/>
          <w:sz w:val="24"/>
          <w:szCs w:val="24"/>
        </w:rPr>
        <w:t>______</w:t>
      </w:r>
    </w:p>
    <w:p w14:paraId="27D705AE" w14:textId="770B1817" w:rsidR="00C57D99" w:rsidRPr="00D7184E" w:rsidRDefault="00300354" w:rsidP="0026313E">
      <w:pPr>
        <w:autoSpaceDE w:val="0"/>
        <w:spacing w:after="0" w:line="240" w:lineRule="auto"/>
        <w:ind w:firstLine="709"/>
        <w:contextualSpacing/>
        <w:jc w:val="center"/>
        <w:rPr>
          <w:rFonts w:ascii="Times New Roman" w:hAnsi="Times New Roman" w:cs="Times New Roman"/>
          <w:i/>
          <w:sz w:val="20"/>
          <w:szCs w:val="20"/>
        </w:rPr>
      </w:pPr>
      <w:r w:rsidRPr="00D7184E">
        <w:rPr>
          <w:rFonts w:ascii="Times New Roman" w:hAnsi="Times New Roman" w:cs="Times New Roman"/>
          <w:i/>
          <w:sz w:val="20"/>
          <w:szCs w:val="20"/>
        </w:rPr>
        <w:t>(наименование р</w:t>
      </w:r>
      <w:r w:rsidR="00C57D99" w:rsidRPr="00D7184E">
        <w:rPr>
          <w:rFonts w:ascii="Times New Roman" w:hAnsi="Times New Roman" w:cs="Times New Roman"/>
          <w:i/>
          <w:sz w:val="20"/>
          <w:szCs w:val="20"/>
        </w:rPr>
        <w:t>оссийской кредитной организации)</w:t>
      </w:r>
    </w:p>
    <w:p w14:paraId="7F01BA86" w14:textId="77777777" w:rsidR="00C57D99" w:rsidRPr="00D7184E" w:rsidRDefault="00C57D99" w:rsidP="0026313E">
      <w:pPr>
        <w:autoSpaceDE w:val="0"/>
        <w:spacing w:after="0" w:line="240" w:lineRule="auto"/>
        <w:contextualSpacing/>
        <w:jc w:val="both"/>
        <w:rPr>
          <w:rFonts w:ascii="Times New Roman" w:hAnsi="Times New Roman" w:cs="Times New Roman"/>
          <w:sz w:val="24"/>
          <w:szCs w:val="24"/>
        </w:rPr>
      </w:pPr>
      <w:r w:rsidRPr="00D7184E">
        <w:rPr>
          <w:rFonts w:ascii="Times New Roman" w:hAnsi="Times New Roman" w:cs="Times New Roman"/>
          <w:sz w:val="24"/>
          <w:szCs w:val="24"/>
        </w:rPr>
        <w:t xml:space="preserve">не ведутся процедуры ликвидации, банкротства, деятельность не приостановлена. </w:t>
      </w:r>
    </w:p>
    <w:p w14:paraId="005DB07A" w14:textId="77777777" w:rsidR="00C57D99" w:rsidRPr="00D7184E" w:rsidRDefault="00C57D99" w:rsidP="0026313E">
      <w:pPr>
        <w:autoSpaceDE w:val="0"/>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4. Настоящей заявкой на участие в конкурсе подтверждаем, что в отношении</w:t>
      </w:r>
    </w:p>
    <w:p w14:paraId="53674032" w14:textId="1027C417" w:rsidR="00C57D99" w:rsidRPr="00D7184E" w:rsidRDefault="00C57D99" w:rsidP="0026313E">
      <w:pPr>
        <w:autoSpaceDE w:val="0"/>
        <w:spacing w:after="0" w:line="240" w:lineRule="auto"/>
        <w:contextualSpacing/>
        <w:jc w:val="both"/>
        <w:rPr>
          <w:rFonts w:ascii="Times New Roman" w:hAnsi="Times New Roman" w:cs="Times New Roman"/>
          <w:sz w:val="26"/>
          <w:szCs w:val="26"/>
        </w:rPr>
      </w:pPr>
      <w:r w:rsidRPr="00D7184E">
        <w:rPr>
          <w:rFonts w:ascii="Times New Roman" w:hAnsi="Times New Roman" w:cs="Times New Roman"/>
          <w:sz w:val="24"/>
          <w:szCs w:val="24"/>
        </w:rPr>
        <w:t>_________________________________________________________</w:t>
      </w:r>
      <w:r w:rsidR="00DC213B" w:rsidRPr="00D7184E">
        <w:rPr>
          <w:rFonts w:ascii="Times New Roman" w:hAnsi="Times New Roman" w:cs="Times New Roman"/>
          <w:sz w:val="24"/>
          <w:szCs w:val="24"/>
        </w:rPr>
        <w:t>________</w:t>
      </w:r>
      <w:r w:rsidRPr="00D7184E">
        <w:rPr>
          <w:rFonts w:ascii="Times New Roman" w:hAnsi="Times New Roman" w:cs="Times New Roman"/>
          <w:sz w:val="24"/>
          <w:szCs w:val="24"/>
        </w:rPr>
        <w:t>__________</w:t>
      </w:r>
      <w:r w:rsidR="00300354" w:rsidRPr="00D7184E">
        <w:rPr>
          <w:rFonts w:ascii="Times New Roman" w:hAnsi="Times New Roman" w:cs="Times New Roman"/>
          <w:sz w:val="24"/>
          <w:szCs w:val="24"/>
        </w:rPr>
        <w:t>_____</w:t>
      </w:r>
    </w:p>
    <w:p w14:paraId="3B16A03F" w14:textId="23D28307" w:rsidR="00C57D99" w:rsidRPr="00D7184E" w:rsidRDefault="00C57D99" w:rsidP="0026313E">
      <w:pPr>
        <w:autoSpaceDE w:val="0"/>
        <w:spacing w:after="0" w:line="240" w:lineRule="auto"/>
        <w:ind w:firstLine="709"/>
        <w:contextualSpacing/>
        <w:jc w:val="center"/>
        <w:rPr>
          <w:rFonts w:ascii="Times New Roman" w:hAnsi="Times New Roman" w:cs="Times New Roman"/>
          <w:i/>
          <w:sz w:val="20"/>
          <w:szCs w:val="20"/>
        </w:rPr>
      </w:pPr>
      <w:r w:rsidRPr="00D7184E">
        <w:rPr>
          <w:rFonts w:ascii="Times New Roman" w:hAnsi="Times New Roman" w:cs="Times New Roman"/>
          <w:i/>
          <w:sz w:val="20"/>
          <w:szCs w:val="20"/>
        </w:rPr>
        <w:t xml:space="preserve">(наименование </w:t>
      </w:r>
      <w:r w:rsidR="00300354" w:rsidRPr="00D7184E">
        <w:rPr>
          <w:rFonts w:ascii="Times New Roman" w:hAnsi="Times New Roman" w:cs="Times New Roman"/>
          <w:i/>
          <w:sz w:val="20"/>
          <w:szCs w:val="20"/>
        </w:rPr>
        <w:t>российской к</w:t>
      </w:r>
      <w:r w:rsidRPr="00D7184E">
        <w:rPr>
          <w:rFonts w:ascii="Times New Roman" w:hAnsi="Times New Roman" w:cs="Times New Roman"/>
          <w:i/>
          <w:sz w:val="20"/>
          <w:szCs w:val="20"/>
        </w:rPr>
        <w:t>редитной организации)</w:t>
      </w:r>
    </w:p>
    <w:p w14:paraId="6E0E61CF" w14:textId="0AEF5B27" w:rsidR="00C57D99" w:rsidRPr="00D7184E" w:rsidRDefault="00C57D99" w:rsidP="0026313E">
      <w:pPr>
        <w:autoSpaceDE w:val="0"/>
        <w:spacing w:after="0" w:line="240" w:lineRule="auto"/>
        <w:contextualSpacing/>
        <w:jc w:val="both"/>
        <w:rPr>
          <w:rFonts w:ascii="Times New Roman" w:hAnsi="Times New Roman" w:cs="Times New Roman"/>
          <w:sz w:val="24"/>
          <w:szCs w:val="24"/>
        </w:rPr>
      </w:pPr>
      <w:r w:rsidRPr="00D7184E">
        <w:rPr>
          <w:rFonts w:ascii="Times New Roman" w:hAnsi="Times New Roman" w:cs="Times New Roman"/>
          <w:sz w:val="24"/>
          <w:szCs w:val="24"/>
        </w:rPr>
        <w:t>отсутствуют санкции Центрального банка России в форме запрета на совершение банковских операций и открытия филиалов, а также в виде приостановления действия лицензий на о</w:t>
      </w:r>
      <w:r w:rsidR="00D1354D" w:rsidRPr="00D7184E">
        <w:rPr>
          <w:rFonts w:ascii="Times New Roman" w:hAnsi="Times New Roman" w:cs="Times New Roman"/>
          <w:sz w:val="24"/>
          <w:szCs w:val="24"/>
        </w:rPr>
        <w:t>существление банковских операций</w:t>
      </w:r>
      <w:r w:rsidRPr="00D7184E">
        <w:rPr>
          <w:rFonts w:ascii="Times New Roman" w:hAnsi="Times New Roman" w:cs="Times New Roman"/>
          <w:sz w:val="24"/>
          <w:szCs w:val="24"/>
        </w:rPr>
        <w:t xml:space="preserve">, отсутствуют не исполненные предписания Центрального банка России. </w:t>
      </w:r>
    </w:p>
    <w:p w14:paraId="38CB22A2" w14:textId="77777777" w:rsidR="00C57D99" w:rsidRPr="00D7184E" w:rsidRDefault="00C57D99" w:rsidP="0026313E">
      <w:pPr>
        <w:autoSpaceDE w:val="0"/>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 xml:space="preserve">5. Настоящим гарантируем достоверность представленной нами в заявке на участие в конкурсе информации и подтверждаем право конкурсной комиссии запрашивать любую информацию, уточняющую предоставленные нами сведения. </w:t>
      </w:r>
    </w:p>
    <w:p w14:paraId="44CC9388" w14:textId="470EBF8F" w:rsidR="00C57D99" w:rsidRPr="00D7184E" w:rsidRDefault="005A66C7" w:rsidP="0026313E">
      <w:pPr>
        <w:autoSpaceDE w:val="0"/>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lastRenderedPageBreak/>
        <w:t>6</w:t>
      </w:r>
      <w:r w:rsidR="00300354" w:rsidRPr="00D7184E">
        <w:rPr>
          <w:rFonts w:ascii="Times New Roman" w:hAnsi="Times New Roman" w:cs="Times New Roman"/>
          <w:sz w:val="24"/>
          <w:szCs w:val="24"/>
        </w:rPr>
        <w:t xml:space="preserve">. Настоящая заявка </w:t>
      </w:r>
      <w:r w:rsidR="00C57D99" w:rsidRPr="00D7184E">
        <w:rPr>
          <w:rFonts w:ascii="Times New Roman" w:hAnsi="Times New Roman" w:cs="Times New Roman"/>
          <w:sz w:val="24"/>
          <w:szCs w:val="24"/>
        </w:rPr>
        <w:t xml:space="preserve">на участие в конкурсе действует до завершения процедуры конкурса. </w:t>
      </w:r>
    </w:p>
    <w:p w14:paraId="77449189" w14:textId="6899A86C" w:rsidR="00C57D99" w:rsidRPr="00D7184E" w:rsidRDefault="005A66C7" w:rsidP="00895381">
      <w:pPr>
        <w:ind w:firstLine="709"/>
        <w:jc w:val="both"/>
        <w:rPr>
          <w:rFonts w:ascii="Times New Roman" w:hAnsi="Times New Roman" w:cs="Times New Roman"/>
          <w:sz w:val="24"/>
          <w:szCs w:val="24"/>
        </w:rPr>
      </w:pPr>
      <w:r w:rsidRPr="00D7184E">
        <w:rPr>
          <w:rFonts w:ascii="Times New Roman" w:hAnsi="Times New Roman" w:cs="Times New Roman"/>
          <w:sz w:val="24"/>
          <w:szCs w:val="24"/>
        </w:rPr>
        <w:t>7</w:t>
      </w:r>
      <w:r w:rsidR="00C57D99" w:rsidRPr="00D7184E">
        <w:rPr>
          <w:rFonts w:ascii="Times New Roman" w:hAnsi="Times New Roman" w:cs="Times New Roman"/>
          <w:sz w:val="24"/>
          <w:szCs w:val="24"/>
        </w:rPr>
        <w:t xml:space="preserve">. В случае если наша кредитная организация будет признана победителем конкурса, мы берем на себя обязательство заключить с </w:t>
      </w:r>
      <w:r w:rsidR="001309CF" w:rsidRPr="00D7184E">
        <w:rPr>
          <w:rFonts w:ascii="Times New Roman" w:hAnsi="Times New Roman" w:cs="Times New Roman"/>
          <w:sz w:val="24"/>
          <w:szCs w:val="24"/>
        </w:rPr>
        <w:t xml:space="preserve">Фонд капитального ремонта общего имущества многоквартирных домов города Москвы </w:t>
      </w:r>
      <w:r w:rsidR="00C57D99" w:rsidRPr="00D7184E">
        <w:rPr>
          <w:rFonts w:ascii="Times New Roman" w:hAnsi="Times New Roman" w:cs="Times New Roman"/>
          <w:sz w:val="24"/>
          <w:szCs w:val="24"/>
        </w:rPr>
        <w:t xml:space="preserve">договор </w:t>
      </w:r>
      <w:r w:rsidR="001309CF" w:rsidRPr="00D7184E">
        <w:rPr>
          <w:rFonts w:ascii="Times New Roman" w:hAnsi="Times New Roman" w:cs="Times New Roman"/>
          <w:sz w:val="24"/>
          <w:szCs w:val="24"/>
        </w:rPr>
        <w:t>банковского вклада (депозита)</w:t>
      </w:r>
      <w:r w:rsidR="00C57D99" w:rsidRPr="00D7184E">
        <w:rPr>
          <w:rFonts w:ascii="Times New Roman" w:hAnsi="Times New Roman" w:cs="Times New Roman"/>
          <w:sz w:val="24"/>
          <w:szCs w:val="24"/>
        </w:rPr>
        <w:t xml:space="preserve"> в срок не позднее 5 (пяти) рабочих дней со дня, следующего за днем подписания протокола отбора российской кредитной организации для открытия счетов региональным оператором. </w:t>
      </w:r>
    </w:p>
    <w:p w14:paraId="5F2B35CB" w14:textId="102A0120" w:rsidR="00C57D99" w:rsidRPr="00D7184E" w:rsidRDefault="005A66C7" w:rsidP="0026313E">
      <w:pPr>
        <w:tabs>
          <w:tab w:val="left" w:pos="975"/>
        </w:tabs>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8</w:t>
      </w:r>
      <w:r w:rsidR="00C57D99" w:rsidRPr="00D7184E">
        <w:rPr>
          <w:rFonts w:ascii="Times New Roman" w:hAnsi="Times New Roman" w:cs="Times New Roman"/>
          <w:sz w:val="24"/>
          <w:szCs w:val="24"/>
        </w:rPr>
        <w:t>. К настоящей заявке на участие в конкурсе прилагаются документы, являющиеся неотъемлемой частью нашей конкурсной заявки и указанные в описи – на ___ листах.</w:t>
      </w:r>
    </w:p>
    <w:p w14:paraId="2F3E7A3E" w14:textId="7C623E96" w:rsidR="003F4B05" w:rsidRPr="00D7184E" w:rsidRDefault="005A66C7" w:rsidP="0026313E">
      <w:pPr>
        <w:tabs>
          <w:tab w:val="left" w:pos="975"/>
        </w:tabs>
        <w:spacing w:after="0" w:line="240" w:lineRule="auto"/>
        <w:ind w:firstLine="709"/>
        <w:contextualSpacing/>
        <w:jc w:val="both"/>
        <w:rPr>
          <w:rFonts w:ascii="Times New Roman" w:hAnsi="Times New Roman" w:cs="Times New Roman"/>
          <w:sz w:val="24"/>
          <w:szCs w:val="24"/>
        </w:rPr>
      </w:pPr>
      <w:r w:rsidRPr="00D7184E">
        <w:rPr>
          <w:rFonts w:ascii="Times New Roman" w:hAnsi="Times New Roman" w:cs="Times New Roman"/>
          <w:sz w:val="24"/>
          <w:szCs w:val="24"/>
        </w:rPr>
        <w:t>9</w:t>
      </w:r>
      <w:r w:rsidR="003F4B05" w:rsidRPr="00D7184E">
        <w:rPr>
          <w:rFonts w:ascii="Times New Roman" w:hAnsi="Times New Roman" w:cs="Times New Roman"/>
          <w:sz w:val="24"/>
          <w:szCs w:val="24"/>
        </w:rPr>
        <w:t>. Реквизиты кредитной организации.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7"/>
      </w:tblGrid>
      <w:tr w:rsidR="003F4B05" w:rsidRPr="00D7184E" w14:paraId="79BC396F" w14:textId="77777777" w:rsidTr="0026313E">
        <w:trPr>
          <w:trHeight w:val="385"/>
        </w:trPr>
        <w:tc>
          <w:tcPr>
            <w:tcW w:w="4957" w:type="dxa"/>
            <w:tcBorders>
              <w:bottom w:val="single" w:sz="4" w:space="0" w:color="auto"/>
            </w:tcBorders>
            <w:vAlign w:val="center"/>
          </w:tcPr>
          <w:p w14:paraId="0A6D67D8" w14:textId="557281C5"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Наименование кредитной организации</w:t>
            </w:r>
          </w:p>
        </w:tc>
        <w:tc>
          <w:tcPr>
            <w:tcW w:w="4677" w:type="dxa"/>
            <w:tcBorders>
              <w:bottom w:val="single" w:sz="4" w:space="0" w:color="auto"/>
            </w:tcBorders>
            <w:vAlign w:val="center"/>
          </w:tcPr>
          <w:p w14:paraId="223581AB"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214BC447" w14:textId="77777777" w:rsidTr="0026313E">
        <w:trPr>
          <w:trHeight w:val="419"/>
        </w:trPr>
        <w:tc>
          <w:tcPr>
            <w:tcW w:w="4957" w:type="dxa"/>
            <w:tcBorders>
              <w:top w:val="single" w:sz="4" w:space="0" w:color="auto"/>
              <w:bottom w:val="single" w:sz="4" w:space="0" w:color="auto"/>
            </w:tcBorders>
            <w:vAlign w:val="center"/>
          </w:tcPr>
          <w:p w14:paraId="3BD4A69B" w14:textId="72B59382"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ОГРН</w:t>
            </w:r>
          </w:p>
        </w:tc>
        <w:tc>
          <w:tcPr>
            <w:tcW w:w="4677" w:type="dxa"/>
            <w:tcBorders>
              <w:top w:val="single" w:sz="4" w:space="0" w:color="auto"/>
              <w:bottom w:val="single" w:sz="4" w:space="0" w:color="auto"/>
            </w:tcBorders>
            <w:vAlign w:val="center"/>
          </w:tcPr>
          <w:p w14:paraId="68084BAB"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7C19AE83" w14:textId="77777777" w:rsidTr="0026313E">
        <w:trPr>
          <w:trHeight w:val="412"/>
        </w:trPr>
        <w:tc>
          <w:tcPr>
            <w:tcW w:w="4957" w:type="dxa"/>
            <w:tcBorders>
              <w:top w:val="single" w:sz="4" w:space="0" w:color="auto"/>
              <w:bottom w:val="single" w:sz="4" w:space="0" w:color="auto"/>
            </w:tcBorders>
            <w:vAlign w:val="center"/>
          </w:tcPr>
          <w:p w14:paraId="44F45FFE" w14:textId="24E94A92"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ИНН/КПП</w:t>
            </w:r>
          </w:p>
        </w:tc>
        <w:tc>
          <w:tcPr>
            <w:tcW w:w="4677" w:type="dxa"/>
            <w:tcBorders>
              <w:top w:val="single" w:sz="4" w:space="0" w:color="auto"/>
              <w:bottom w:val="single" w:sz="4" w:space="0" w:color="auto"/>
            </w:tcBorders>
            <w:vAlign w:val="center"/>
          </w:tcPr>
          <w:p w14:paraId="6E137919"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3A4D5D11" w14:textId="77777777" w:rsidTr="0026313E">
        <w:trPr>
          <w:trHeight w:val="417"/>
        </w:trPr>
        <w:tc>
          <w:tcPr>
            <w:tcW w:w="4957" w:type="dxa"/>
            <w:tcBorders>
              <w:top w:val="single" w:sz="4" w:space="0" w:color="auto"/>
              <w:bottom w:val="single" w:sz="4" w:space="0" w:color="auto"/>
            </w:tcBorders>
            <w:vAlign w:val="center"/>
          </w:tcPr>
          <w:p w14:paraId="0048D04E" w14:textId="24DE7B03"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Юридический адрес</w:t>
            </w:r>
          </w:p>
        </w:tc>
        <w:tc>
          <w:tcPr>
            <w:tcW w:w="4677" w:type="dxa"/>
            <w:tcBorders>
              <w:top w:val="single" w:sz="4" w:space="0" w:color="auto"/>
              <w:bottom w:val="single" w:sz="4" w:space="0" w:color="auto"/>
            </w:tcBorders>
            <w:vAlign w:val="center"/>
          </w:tcPr>
          <w:p w14:paraId="046BE56E"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3510FDC3" w14:textId="77777777" w:rsidTr="0026313E">
        <w:trPr>
          <w:trHeight w:val="409"/>
        </w:trPr>
        <w:tc>
          <w:tcPr>
            <w:tcW w:w="4957" w:type="dxa"/>
            <w:tcBorders>
              <w:top w:val="single" w:sz="4" w:space="0" w:color="auto"/>
              <w:bottom w:val="single" w:sz="4" w:space="0" w:color="auto"/>
            </w:tcBorders>
            <w:vAlign w:val="center"/>
          </w:tcPr>
          <w:p w14:paraId="44F82E8D" w14:textId="0621EFDF"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Фактический адрес</w:t>
            </w:r>
          </w:p>
        </w:tc>
        <w:tc>
          <w:tcPr>
            <w:tcW w:w="4677" w:type="dxa"/>
            <w:tcBorders>
              <w:top w:val="single" w:sz="4" w:space="0" w:color="auto"/>
              <w:bottom w:val="single" w:sz="4" w:space="0" w:color="auto"/>
            </w:tcBorders>
            <w:vAlign w:val="center"/>
          </w:tcPr>
          <w:p w14:paraId="001EB4F6"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1773F31F" w14:textId="77777777" w:rsidTr="0026313E">
        <w:trPr>
          <w:trHeight w:val="429"/>
        </w:trPr>
        <w:tc>
          <w:tcPr>
            <w:tcW w:w="4957" w:type="dxa"/>
            <w:tcBorders>
              <w:top w:val="single" w:sz="4" w:space="0" w:color="auto"/>
              <w:bottom w:val="single" w:sz="4" w:space="0" w:color="auto"/>
            </w:tcBorders>
            <w:vAlign w:val="center"/>
          </w:tcPr>
          <w:p w14:paraId="67E3E4C0" w14:textId="481F5F0B" w:rsidR="003F4B05" w:rsidRPr="00D7184E" w:rsidRDefault="003F4B05" w:rsidP="003F4B0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Контактный телефон/электронный адрес</w:t>
            </w:r>
          </w:p>
        </w:tc>
        <w:tc>
          <w:tcPr>
            <w:tcW w:w="4677" w:type="dxa"/>
            <w:tcBorders>
              <w:top w:val="single" w:sz="4" w:space="0" w:color="auto"/>
              <w:bottom w:val="single" w:sz="4" w:space="0" w:color="auto"/>
            </w:tcBorders>
            <w:vAlign w:val="center"/>
          </w:tcPr>
          <w:p w14:paraId="2CCB89D8"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r w:rsidR="003F4B05" w:rsidRPr="00D7184E" w14:paraId="1A7942FA" w14:textId="77777777" w:rsidTr="0026313E">
        <w:trPr>
          <w:trHeight w:val="407"/>
        </w:trPr>
        <w:tc>
          <w:tcPr>
            <w:tcW w:w="4957" w:type="dxa"/>
            <w:tcBorders>
              <w:top w:val="single" w:sz="4" w:space="0" w:color="auto"/>
              <w:bottom w:val="single" w:sz="4" w:space="0" w:color="auto"/>
            </w:tcBorders>
            <w:vAlign w:val="center"/>
          </w:tcPr>
          <w:p w14:paraId="2DD04F9F" w14:textId="390B329C" w:rsidR="003F4B05" w:rsidRPr="00D7184E" w:rsidRDefault="003F4B05" w:rsidP="00387975">
            <w:pPr>
              <w:tabs>
                <w:tab w:val="left" w:pos="975"/>
              </w:tabs>
              <w:contextualSpacing/>
              <w:jc w:val="both"/>
              <w:rPr>
                <w:rFonts w:ascii="Times New Roman" w:hAnsi="Times New Roman" w:cs="Times New Roman"/>
                <w:sz w:val="24"/>
                <w:szCs w:val="24"/>
              </w:rPr>
            </w:pPr>
            <w:r w:rsidRPr="00D7184E">
              <w:rPr>
                <w:rFonts w:ascii="Times New Roman" w:hAnsi="Times New Roman" w:cs="Times New Roman"/>
                <w:sz w:val="24"/>
                <w:szCs w:val="24"/>
              </w:rPr>
              <w:t>Контактное лицо</w:t>
            </w:r>
          </w:p>
        </w:tc>
        <w:tc>
          <w:tcPr>
            <w:tcW w:w="4677" w:type="dxa"/>
            <w:tcBorders>
              <w:top w:val="single" w:sz="4" w:space="0" w:color="auto"/>
              <w:bottom w:val="single" w:sz="4" w:space="0" w:color="auto"/>
            </w:tcBorders>
            <w:vAlign w:val="center"/>
          </w:tcPr>
          <w:p w14:paraId="2B8B4F98" w14:textId="77777777" w:rsidR="003F4B05" w:rsidRPr="00D7184E" w:rsidRDefault="003F4B05" w:rsidP="00387975">
            <w:pPr>
              <w:tabs>
                <w:tab w:val="left" w:pos="975"/>
              </w:tabs>
              <w:contextualSpacing/>
              <w:jc w:val="both"/>
              <w:rPr>
                <w:rFonts w:ascii="Times New Roman" w:hAnsi="Times New Roman" w:cs="Times New Roman"/>
                <w:sz w:val="24"/>
                <w:szCs w:val="24"/>
              </w:rPr>
            </w:pPr>
          </w:p>
        </w:tc>
      </w:tr>
    </w:tbl>
    <w:p w14:paraId="632C6126" w14:textId="77777777" w:rsidR="003F4B05" w:rsidRPr="00D7184E" w:rsidRDefault="003F4B05" w:rsidP="00387975">
      <w:pPr>
        <w:tabs>
          <w:tab w:val="left" w:pos="975"/>
        </w:tabs>
        <w:spacing w:after="0"/>
        <w:ind w:firstLine="709"/>
        <w:contextualSpacing/>
        <w:jc w:val="both"/>
        <w:rPr>
          <w:rFonts w:ascii="Times New Roman" w:hAnsi="Times New Roman" w:cs="Times New Roman"/>
          <w:sz w:val="24"/>
          <w:szCs w:val="24"/>
        </w:rPr>
      </w:pPr>
    </w:p>
    <w:p w14:paraId="19E84098" w14:textId="77777777" w:rsidR="00300354" w:rsidRPr="00D7184E" w:rsidRDefault="00300354" w:rsidP="00387975">
      <w:pPr>
        <w:tabs>
          <w:tab w:val="left" w:pos="975"/>
        </w:tabs>
        <w:spacing w:after="0"/>
        <w:ind w:firstLine="709"/>
        <w:contextualSpacing/>
        <w:jc w:val="both"/>
        <w:rPr>
          <w:rFonts w:ascii="Times New Roman" w:hAnsi="Times New Roman" w:cs="Times New Roman"/>
          <w:sz w:val="24"/>
          <w:szCs w:val="24"/>
        </w:rPr>
      </w:pPr>
    </w:p>
    <w:p w14:paraId="54C19634" w14:textId="032B3143" w:rsidR="00300354" w:rsidRPr="00D7184E" w:rsidRDefault="00300354" w:rsidP="003F4B05">
      <w:pPr>
        <w:pStyle w:val="af2"/>
        <w:ind w:left="1416" w:hanging="707"/>
        <w:rPr>
          <w:color w:val="000000"/>
          <w:lang w:bidi="ru-RU"/>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55602" w:rsidRPr="00D7184E" w14:paraId="0FE619D4" w14:textId="77777777" w:rsidTr="00D55602">
        <w:tc>
          <w:tcPr>
            <w:tcW w:w="4537" w:type="dxa"/>
            <w:tcBorders>
              <w:bottom w:val="single" w:sz="4" w:space="0" w:color="auto"/>
            </w:tcBorders>
          </w:tcPr>
          <w:p w14:paraId="48227DFE" w14:textId="77777777" w:rsidR="00D55602" w:rsidRPr="00D7184E" w:rsidRDefault="00D55602" w:rsidP="003F4B05">
            <w:pPr>
              <w:pStyle w:val="af2"/>
              <w:rPr>
                <w:color w:val="000000"/>
                <w:lang w:bidi="ru-RU"/>
              </w:rPr>
            </w:pPr>
          </w:p>
        </w:tc>
        <w:tc>
          <w:tcPr>
            <w:tcW w:w="283" w:type="dxa"/>
          </w:tcPr>
          <w:p w14:paraId="6E485103" w14:textId="77777777" w:rsidR="00D55602" w:rsidRPr="00D7184E" w:rsidRDefault="00D55602" w:rsidP="003F4B05">
            <w:pPr>
              <w:pStyle w:val="af2"/>
              <w:rPr>
                <w:color w:val="000000"/>
                <w:lang w:bidi="ru-RU"/>
              </w:rPr>
            </w:pPr>
          </w:p>
        </w:tc>
        <w:tc>
          <w:tcPr>
            <w:tcW w:w="2135" w:type="dxa"/>
            <w:tcBorders>
              <w:bottom w:val="single" w:sz="4" w:space="0" w:color="auto"/>
            </w:tcBorders>
          </w:tcPr>
          <w:p w14:paraId="6758D4D3" w14:textId="77777777" w:rsidR="00D55602" w:rsidRPr="00D7184E" w:rsidRDefault="00D55602" w:rsidP="003F4B05">
            <w:pPr>
              <w:pStyle w:val="af2"/>
              <w:rPr>
                <w:color w:val="000000"/>
                <w:lang w:bidi="ru-RU"/>
              </w:rPr>
            </w:pPr>
          </w:p>
        </w:tc>
        <w:tc>
          <w:tcPr>
            <w:tcW w:w="291" w:type="dxa"/>
          </w:tcPr>
          <w:p w14:paraId="55E9A2DB" w14:textId="77777777" w:rsidR="00D55602" w:rsidRPr="00D7184E" w:rsidRDefault="00D55602" w:rsidP="003F4B05">
            <w:pPr>
              <w:pStyle w:val="af2"/>
              <w:rPr>
                <w:color w:val="000000"/>
                <w:lang w:bidi="ru-RU"/>
              </w:rPr>
            </w:pPr>
          </w:p>
        </w:tc>
        <w:tc>
          <w:tcPr>
            <w:tcW w:w="2702" w:type="dxa"/>
            <w:tcBorders>
              <w:bottom w:val="single" w:sz="4" w:space="0" w:color="auto"/>
            </w:tcBorders>
          </w:tcPr>
          <w:p w14:paraId="7F197D3A" w14:textId="77777777" w:rsidR="00D55602" w:rsidRPr="00D7184E" w:rsidRDefault="00D55602" w:rsidP="003F4B05">
            <w:pPr>
              <w:pStyle w:val="af2"/>
              <w:rPr>
                <w:color w:val="000000"/>
                <w:lang w:bidi="ru-RU"/>
              </w:rPr>
            </w:pPr>
          </w:p>
        </w:tc>
      </w:tr>
      <w:tr w:rsidR="00D55602" w:rsidRPr="00D7184E" w14:paraId="02EC3B11" w14:textId="77777777" w:rsidTr="00D55602">
        <w:tc>
          <w:tcPr>
            <w:tcW w:w="4537" w:type="dxa"/>
            <w:tcBorders>
              <w:top w:val="single" w:sz="4" w:space="0" w:color="auto"/>
            </w:tcBorders>
          </w:tcPr>
          <w:p w14:paraId="097981F5" w14:textId="12504878" w:rsidR="00D55602" w:rsidRPr="00D7184E" w:rsidRDefault="00D55602" w:rsidP="00D55602">
            <w:pPr>
              <w:contextualSpacing/>
              <w:jc w:val="center"/>
              <w:rPr>
                <w:color w:val="000000"/>
                <w:sz w:val="24"/>
                <w:szCs w:val="24"/>
                <w:vertAlign w:val="superscript"/>
                <w:lang w:bidi="ru-RU"/>
              </w:rPr>
            </w:pPr>
            <w:r w:rsidRPr="00D7184E">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157B405D" w14:textId="77777777" w:rsidR="00D55602" w:rsidRPr="00D7184E" w:rsidRDefault="00D55602" w:rsidP="00D55602">
            <w:pPr>
              <w:pStyle w:val="af2"/>
              <w:jc w:val="center"/>
              <w:rPr>
                <w:color w:val="000000"/>
                <w:vertAlign w:val="superscript"/>
                <w:lang w:bidi="ru-RU"/>
              </w:rPr>
            </w:pPr>
          </w:p>
        </w:tc>
        <w:tc>
          <w:tcPr>
            <w:tcW w:w="2135" w:type="dxa"/>
            <w:tcBorders>
              <w:top w:val="single" w:sz="4" w:space="0" w:color="auto"/>
            </w:tcBorders>
          </w:tcPr>
          <w:p w14:paraId="3460F7A4" w14:textId="53131E4F" w:rsidR="00D55602" w:rsidRPr="00D7184E" w:rsidRDefault="00D55602" w:rsidP="00D55602">
            <w:pPr>
              <w:pStyle w:val="af2"/>
              <w:jc w:val="center"/>
              <w:rPr>
                <w:color w:val="000000"/>
                <w:vertAlign w:val="superscript"/>
                <w:lang w:bidi="ru-RU"/>
              </w:rPr>
            </w:pPr>
            <w:r w:rsidRPr="00D7184E">
              <w:rPr>
                <w:i/>
                <w:vertAlign w:val="superscript"/>
              </w:rPr>
              <w:t>(подпись)</w:t>
            </w:r>
          </w:p>
        </w:tc>
        <w:tc>
          <w:tcPr>
            <w:tcW w:w="291" w:type="dxa"/>
          </w:tcPr>
          <w:p w14:paraId="07092FD7" w14:textId="77777777" w:rsidR="00D55602" w:rsidRPr="00D7184E" w:rsidRDefault="00D55602" w:rsidP="00D55602">
            <w:pPr>
              <w:pStyle w:val="af2"/>
              <w:jc w:val="center"/>
              <w:rPr>
                <w:color w:val="000000"/>
                <w:vertAlign w:val="superscript"/>
                <w:lang w:bidi="ru-RU"/>
              </w:rPr>
            </w:pPr>
          </w:p>
        </w:tc>
        <w:tc>
          <w:tcPr>
            <w:tcW w:w="2702" w:type="dxa"/>
            <w:tcBorders>
              <w:top w:val="single" w:sz="4" w:space="0" w:color="auto"/>
            </w:tcBorders>
          </w:tcPr>
          <w:p w14:paraId="067CF5BE" w14:textId="6988DB6C" w:rsidR="00D55602" w:rsidRPr="00D7184E" w:rsidRDefault="00D55602" w:rsidP="00D55602">
            <w:pPr>
              <w:pStyle w:val="af2"/>
              <w:jc w:val="center"/>
              <w:rPr>
                <w:color w:val="000000"/>
                <w:vertAlign w:val="superscript"/>
                <w:lang w:bidi="ru-RU"/>
              </w:rPr>
            </w:pPr>
            <w:r w:rsidRPr="00D7184E">
              <w:rPr>
                <w:i/>
                <w:vertAlign w:val="superscript"/>
              </w:rPr>
              <w:t>(расшифровка подписи)</w:t>
            </w:r>
          </w:p>
        </w:tc>
      </w:tr>
    </w:tbl>
    <w:p w14:paraId="38F48560" w14:textId="77777777" w:rsidR="00EE1128" w:rsidRPr="00D7184E" w:rsidRDefault="00EE1128" w:rsidP="00EE1128">
      <w:pPr>
        <w:contextualSpacing/>
        <w:rPr>
          <w:rFonts w:ascii="Times New Roman" w:hAnsi="Times New Roman" w:cs="Times New Roman"/>
          <w:sz w:val="24"/>
          <w:szCs w:val="24"/>
        </w:rPr>
      </w:pPr>
      <w:r w:rsidRPr="00D7184E">
        <w:rPr>
          <w:rFonts w:ascii="Times New Roman" w:hAnsi="Times New Roman" w:cs="Times New Roman"/>
          <w:sz w:val="24"/>
          <w:szCs w:val="24"/>
        </w:rPr>
        <w:t>М.П.</w:t>
      </w:r>
    </w:p>
    <w:p w14:paraId="46EAD498" w14:textId="5236377B" w:rsidR="0026313E" w:rsidRPr="00D7184E" w:rsidRDefault="0026313E">
      <w:pPr>
        <w:rPr>
          <w:sz w:val="24"/>
          <w:szCs w:val="24"/>
        </w:rPr>
      </w:pPr>
      <w:r w:rsidRPr="00D7184E">
        <w:rPr>
          <w:sz w:val="24"/>
          <w:szCs w:val="24"/>
        </w:rPr>
        <w:br w:type="page"/>
      </w:r>
    </w:p>
    <w:p w14:paraId="1C335E18" w14:textId="6A04B8E6" w:rsidR="0026313E" w:rsidRPr="00D7184E" w:rsidRDefault="0026313E" w:rsidP="0026313E">
      <w:pPr>
        <w:pStyle w:val="af2"/>
        <w:ind w:left="1416" w:firstLine="4374"/>
        <w:jc w:val="right"/>
        <w:rPr>
          <w:color w:val="000000"/>
          <w:lang w:bidi="ru-RU"/>
        </w:rPr>
      </w:pPr>
      <w:r w:rsidRPr="00D7184E">
        <w:rPr>
          <w:color w:val="000000"/>
          <w:lang w:bidi="ru-RU"/>
        </w:rPr>
        <w:lastRenderedPageBreak/>
        <w:t xml:space="preserve">Приложение № 2 к Извещению </w:t>
      </w:r>
    </w:p>
    <w:p w14:paraId="5B9D31DA" w14:textId="631211D2" w:rsidR="002A71D7" w:rsidRPr="00D7184E" w:rsidRDefault="002A71D7" w:rsidP="002A71D7">
      <w:pPr>
        <w:pStyle w:val="af2"/>
        <w:ind w:left="1416" w:firstLine="3687"/>
        <w:jc w:val="right"/>
        <w:rPr>
          <w:i/>
        </w:rPr>
      </w:pPr>
      <w:r w:rsidRPr="00D7184E">
        <w:rPr>
          <w:color w:val="000000"/>
          <w:lang w:bidi="ru-RU"/>
        </w:rPr>
        <w:t xml:space="preserve">№ </w:t>
      </w:r>
      <w:r w:rsidR="00C322C2" w:rsidRPr="00D7184E">
        <w:rPr>
          <w:color w:val="000000"/>
          <w:lang w:bidi="ru-RU"/>
        </w:rPr>
        <w:t>_____</w:t>
      </w:r>
      <w:r w:rsidRPr="00D7184E">
        <w:rPr>
          <w:color w:val="000000"/>
          <w:lang w:bidi="ru-RU"/>
        </w:rPr>
        <w:t xml:space="preserve"> от «___» </w:t>
      </w:r>
      <w:r w:rsidR="00C322C2" w:rsidRPr="00D7184E">
        <w:rPr>
          <w:color w:val="000000"/>
          <w:lang w:bidi="ru-RU"/>
        </w:rPr>
        <w:t>____________202</w:t>
      </w:r>
      <w:r w:rsidR="00D83FAE" w:rsidRPr="00D7184E">
        <w:rPr>
          <w:color w:val="000000"/>
          <w:lang w:bidi="ru-RU"/>
        </w:rPr>
        <w:t>6</w:t>
      </w:r>
      <w:r w:rsidRPr="00D7184E">
        <w:rPr>
          <w:color w:val="000000"/>
          <w:lang w:bidi="ru-RU"/>
        </w:rPr>
        <w:t xml:space="preserve"> г.</w:t>
      </w:r>
    </w:p>
    <w:p w14:paraId="1291C555" w14:textId="6E8D9DF2" w:rsidR="0026313E" w:rsidRPr="00D7184E" w:rsidRDefault="0026313E" w:rsidP="0026313E">
      <w:pPr>
        <w:tabs>
          <w:tab w:val="left" w:pos="6663"/>
        </w:tabs>
        <w:spacing w:line="300" w:lineRule="exact"/>
        <w:ind w:right="282"/>
        <w:rPr>
          <w:rFonts w:ascii="Times New Roman" w:hAnsi="Times New Roman" w:cs="Times New Roman"/>
          <w:kern w:val="36"/>
          <w:sz w:val="24"/>
          <w:szCs w:val="24"/>
        </w:rPr>
      </w:pPr>
      <w:r w:rsidRPr="00D7184E">
        <w:rPr>
          <w:rFonts w:ascii="Times New Roman" w:hAnsi="Times New Roman" w:cs="Times New Roman"/>
          <w:kern w:val="36"/>
          <w:sz w:val="24"/>
          <w:szCs w:val="24"/>
        </w:rPr>
        <w:t xml:space="preserve">                                                                                                                   (рекомендуемая форма)</w:t>
      </w:r>
    </w:p>
    <w:p w14:paraId="2BCDFA3F" w14:textId="77777777" w:rsidR="00C57D99" w:rsidRPr="00D7184E" w:rsidRDefault="00C57D99" w:rsidP="00EE1128">
      <w:pPr>
        <w:contextualSpacing/>
        <w:rPr>
          <w:rFonts w:ascii="Times New Roman" w:hAnsi="Times New Roman" w:cs="Times New Roman"/>
          <w:i/>
          <w:sz w:val="24"/>
          <w:szCs w:val="24"/>
        </w:rPr>
      </w:pPr>
      <w:r w:rsidRPr="00D7184E">
        <w:rPr>
          <w:rFonts w:ascii="Times New Roman" w:hAnsi="Times New Roman" w:cs="Times New Roman"/>
          <w:i/>
          <w:sz w:val="24"/>
          <w:szCs w:val="24"/>
        </w:rPr>
        <w:t xml:space="preserve">на фирменном бланке Российской кредитной организации </w:t>
      </w:r>
    </w:p>
    <w:p w14:paraId="18060A5F" w14:textId="77777777" w:rsidR="00C57D99" w:rsidRPr="00D7184E" w:rsidRDefault="00C57D99" w:rsidP="00EE1128">
      <w:pPr>
        <w:contextualSpacing/>
        <w:rPr>
          <w:rFonts w:ascii="Times New Roman" w:hAnsi="Times New Roman" w:cs="Times New Roman"/>
          <w:i/>
          <w:sz w:val="24"/>
          <w:szCs w:val="24"/>
        </w:rPr>
      </w:pPr>
      <w:r w:rsidRPr="00D7184E">
        <w:rPr>
          <w:rFonts w:ascii="Times New Roman" w:hAnsi="Times New Roman" w:cs="Times New Roman"/>
          <w:i/>
          <w:sz w:val="24"/>
          <w:szCs w:val="24"/>
        </w:rPr>
        <w:t>дата, исх. номер</w:t>
      </w:r>
    </w:p>
    <w:p w14:paraId="3AC89CED" w14:textId="77777777" w:rsidR="00C57D99" w:rsidRPr="00D7184E" w:rsidRDefault="00C57D99" w:rsidP="00EE1128">
      <w:pPr>
        <w:contextualSpacing/>
        <w:jc w:val="center"/>
        <w:rPr>
          <w:rFonts w:ascii="Times New Roman" w:hAnsi="Times New Roman" w:cs="Times New Roman"/>
          <w:b/>
          <w:sz w:val="24"/>
          <w:szCs w:val="24"/>
        </w:rPr>
      </w:pPr>
    </w:p>
    <w:p w14:paraId="6EABEC97" w14:textId="77777777" w:rsidR="0026313E" w:rsidRPr="00D7184E" w:rsidRDefault="0026313E" w:rsidP="0026313E">
      <w:pPr>
        <w:spacing w:after="0" w:line="240" w:lineRule="auto"/>
        <w:jc w:val="center"/>
        <w:rPr>
          <w:rFonts w:ascii="Times New Roman" w:hAnsi="Times New Roman" w:cs="Times New Roman"/>
          <w:b/>
          <w:bCs/>
          <w:color w:val="000000"/>
          <w:sz w:val="24"/>
          <w:szCs w:val="24"/>
        </w:rPr>
      </w:pPr>
      <w:r w:rsidRPr="00D7184E">
        <w:rPr>
          <w:rFonts w:ascii="Times New Roman" w:hAnsi="Times New Roman" w:cs="Times New Roman"/>
          <w:b/>
          <w:bCs/>
          <w:color w:val="000000"/>
          <w:sz w:val="24"/>
          <w:szCs w:val="24"/>
        </w:rPr>
        <w:t>ОПИСЬ ДОКУМЕНТОВ</w:t>
      </w:r>
    </w:p>
    <w:p w14:paraId="54A04F92" w14:textId="77777777" w:rsidR="0026313E" w:rsidRPr="00D7184E" w:rsidRDefault="0026313E" w:rsidP="0026313E">
      <w:pPr>
        <w:spacing w:after="0" w:line="240" w:lineRule="auto"/>
        <w:jc w:val="center"/>
        <w:rPr>
          <w:rFonts w:ascii="Times New Roman" w:hAnsi="Times New Roman" w:cs="Times New Roman"/>
          <w:b/>
          <w:bCs/>
          <w:color w:val="000000"/>
          <w:sz w:val="24"/>
          <w:szCs w:val="24"/>
        </w:rPr>
      </w:pPr>
      <w:r w:rsidRPr="00D7184E">
        <w:rPr>
          <w:rFonts w:ascii="Times New Roman" w:hAnsi="Times New Roman" w:cs="Times New Roman"/>
          <w:b/>
          <w:bCs/>
          <w:color w:val="000000"/>
          <w:sz w:val="24"/>
          <w:szCs w:val="24"/>
        </w:rPr>
        <w:t xml:space="preserve">представляемых для участия в конкурсе </w:t>
      </w:r>
    </w:p>
    <w:p w14:paraId="62C7DA4D" w14:textId="155149C3" w:rsidR="00DC213B" w:rsidRPr="00D7184E" w:rsidRDefault="00C322C2" w:rsidP="00DC213B">
      <w:pPr>
        <w:spacing w:after="0" w:line="240" w:lineRule="auto"/>
        <w:jc w:val="center"/>
        <w:rPr>
          <w:rFonts w:ascii="Times New Roman" w:hAnsi="Times New Roman" w:cs="Times New Roman"/>
          <w:b/>
          <w:bCs/>
          <w:color w:val="000000"/>
          <w:sz w:val="24"/>
          <w:szCs w:val="24"/>
        </w:rPr>
      </w:pPr>
      <w:r w:rsidRPr="00D7184E">
        <w:rPr>
          <w:rFonts w:ascii="Times New Roman" w:hAnsi="Times New Roman" w:cs="Times New Roman"/>
          <w:b/>
          <w:bCs/>
          <w:color w:val="000000"/>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A8777FB" w14:textId="77777777" w:rsidR="00C322C2" w:rsidRPr="00D7184E" w:rsidRDefault="00C322C2" w:rsidP="00DC213B">
      <w:pPr>
        <w:spacing w:after="0" w:line="240" w:lineRule="auto"/>
        <w:jc w:val="center"/>
        <w:rPr>
          <w:rFonts w:ascii="Times New Roman" w:hAnsi="Times New Roman" w:cs="Times New Roman"/>
          <w:sz w:val="24"/>
          <w:szCs w:val="24"/>
        </w:rPr>
      </w:pPr>
    </w:p>
    <w:p w14:paraId="55891091" w14:textId="31C99CFA" w:rsidR="00C57D99" w:rsidRPr="00D7184E" w:rsidRDefault="00B43246" w:rsidP="00B43246">
      <w:pPr>
        <w:contextualSpacing/>
        <w:rPr>
          <w:rFonts w:ascii="Times New Roman" w:hAnsi="Times New Roman" w:cs="Times New Roman"/>
          <w:sz w:val="24"/>
          <w:szCs w:val="24"/>
        </w:rPr>
      </w:pPr>
      <w:r w:rsidRPr="00D7184E">
        <w:rPr>
          <w:rFonts w:ascii="Times New Roman" w:hAnsi="Times New Roman" w:cs="Times New Roman"/>
          <w:sz w:val="24"/>
          <w:szCs w:val="24"/>
        </w:rPr>
        <w:t>Настоящим</w:t>
      </w:r>
      <w:r w:rsidR="00C57D99" w:rsidRPr="00D7184E">
        <w:rPr>
          <w:rFonts w:ascii="Times New Roman" w:hAnsi="Times New Roman" w:cs="Times New Roman"/>
          <w:sz w:val="24"/>
          <w:szCs w:val="24"/>
        </w:rPr>
        <w:t>_____________________________________</w:t>
      </w:r>
      <w:r w:rsidRPr="00D7184E">
        <w:rPr>
          <w:rFonts w:ascii="Times New Roman" w:hAnsi="Times New Roman" w:cs="Times New Roman"/>
          <w:sz w:val="24"/>
          <w:szCs w:val="24"/>
        </w:rPr>
        <w:t>______________</w:t>
      </w:r>
      <w:r w:rsidR="00DC213B" w:rsidRPr="00D7184E">
        <w:rPr>
          <w:rFonts w:ascii="Times New Roman" w:hAnsi="Times New Roman" w:cs="Times New Roman"/>
          <w:sz w:val="24"/>
          <w:szCs w:val="24"/>
        </w:rPr>
        <w:t>________</w:t>
      </w:r>
      <w:r w:rsidRPr="00D7184E">
        <w:rPr>
          <w:rFonts w:ascii="Times New Roman" w:hAnsi="Times New Roman" w:cs="Times New Roman"/>
          <w:sz w:val="24"/>
          <w:szCs w:val="24"/>
        </w:rPr>
        <w:t>___________</w:t>
      </w:r>
    </w:p>
    <w:p w14:paraId="064D7082" w14:textId="0F3B7193" w:rsidR="00C57D99" w:rsidRPr="00D7184E" w:rsidRDefault="00B43246" w:rsidP="00B43246">
      <w:pPr>
        <w:contextualSpacing/>
        <w:jc w:val="center"/>
        <w:rPr>
          <w:rFonts w:ascii="Times New Roman" w:hAnsi="Times New Roman" w:cs="Times New Roman"/>
          <w:i/>
          <w:sz w:val="24"/>
          <w:szCs w:val="24"/>
        </w:rPr>
      </w:pPr>
      <w:r w:rsidRPr="00D7184E">
        <w:rPr>
          <w:rFonts w:ascii="Times New Roman" w:hAnsi="Times New Roman" w:cs="Times New Roman"/>
          <w:i/>
          <w:sz w:val="24"/>
          <w:szCs w:val="24"/>
        </w:rPr>
        <w:t>(наименование р</w:t>
      </w:r>
      <w:r w:rsidR="00C57D99" w:rsidRPr="00D7184E">
        <w:rPr>
          <w:rFonts w:ascii="Times New Roman" w:hAnsi="Times New Roman" w:cs="Times New Roman"/>
          <w:i/>
          <w:sz w:val="24"/>
          <w:szCs w:val="24"/>
        </w:rPr>
        <w:t>оссийской кредитной организации)</w:t>
      </w:r>
    </w:p>
    <w:p w14:paraId="6A4C1B05" w14:textId="41524598" w:rsidR="00C57D99" w:rsidRPr="00D7184E" w:rsidRDefault="00C57D99" w:rsidP="00C57D99">
      <w:pPr>
        <w:jc w:val="both"/>
        <w:rPr>
          <w:rFonts w:ascii="Times New Roman" w:hAnsi="Times New Roman" w:cs="Times New Roman"/>
          <w:sz w:val="24"/>
          <w:szCs w:val="24"/>
        </w:rPr>
      </w:pPr>
      <w:r w:rsidRPr="00D7184E">
        <w:rPr>
          <w:rFonts w:ascii="Times New Roman" w:hAnsi="Times New Roman" w:cs="Times New Roman"/>
          <w:sz w:val="24"/>
          <w:szCs w:val="24"/>
        </w:rPr>
        <w:t xml:space="preserve">подтверждает, что для участия в конкурсе </w:t>
      </w:r>
      <w:r w:rsidR="00B43246" w:rsidRPr="00D7184E">
        <w:rPr>
          <w:rFonts w:ascii="Times New Roman" w:hAnsi="Times New Roman" w:cs="Times New Roman"/>
          <w:sz w:val="24"/>
          <w:szCs w:val="24"/>
        </w:rPr>
        <w:t>по</w:t>
      </w:r>
      <w:r w:rsidR="00C322C2" w:rsidRPr="00D7184E">
        <w:rPr>
          <w:rFonts w:ascii="Times New Roman" w:hAnsi="Times New Roman" w:cs="Times New Roman"/>
          <w:sz w:val="24"/>
          <w:szCs w:val="24"/>
        </w:rPr>
        <w:t xml:space="preserve">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r w:rsidRPr="00D7184E">
        <w:rPr>
          <w:rFonts w:ascii="Times New Roman" w:hAnsi="Times New Roman" w:cs="Times New Roman"/>
          <w:sz w:val="24"/>
          <w:szCs w:val="24"/>
        </w:rPr>
        <w:t xml:space="preserve"> </w:t>
      </w:r>
      <w:r w:rsidR="00B43246" w:rsidRPr="00D7184E">
        <w:rPr>
          <w:rFonts w:ascii="Times New Roman" w:hAnsi="Times New Roman" w:cs="Times New Roman"/>
          <w:sz w:val="24"/>
          <w:szCs w:val="24"/>
        </w:rPr>
        <w:t>направляются следующие документы.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6425"/>
        <w:gridCol w:w="2409"/>
      </w:tblGrid>
      <w:tr w:rsidR="00B43246" w:rsidRPr="00D7184E" w14:paraId="37A2A0B2" w14:textId="77777777" w:rsidTr="001A5547">
        <w:trPr>
          <w:trHeight w:val="533"/>
        </w:trPr>
        <w:tc>
          <w:tcPr>
            <w:tcW w:w="800" w:type="dxa"/>
            <w:shd w:val="clear" w:color="000000" w:fill="auto"/>
            <w:vAlign w:val="center"/>
          </w:tcPr>
          <w:p w14:paraId="04B572A0" w14:textId="77777777" w:rsidR="00B43246" w:rsidRPr="00D7184E" w:rsidRDefault="00B43246" w:rsidP="00D55602">
            <w:pPr>
              <w:spacing w:after="0" w:line="240" w:lineRule="auto"/>
              <w:jc w:val="center"/>
              <w:rPr>
                <w:rFonts w:ascii="Times New Roman" w:hAnsi="Times New Roman" w:cs="Times New Roman"/>
                <w:sz w:val="24"/>
                <w:szCs w:val="24"/>
              </w:rPr>
            </w:pPr>
            <w:r w:rsidRPr="00D7184E">
              <w:rPr>
                <w:rFonts w:ascii="Times New Roman" w:hAnsi="Times New Roman" w:cs="Times New Roman"/>
                <w:sz w:val="24"/>
                <w:szCs w:val="24"/>
              </w:rPr>
              <w:t>№ п/п</w:t>
            </w:r>
          </w:p>
        </w:tc>
        <w:tc>
          <w:tcPr>
            <w:tcW w:w="6425" w:type="dxa"/>
            <w:shd w:val="clear" w:color="000000" w:fill="auto"/>
            <w:vAlign w:val="center"/>
          </w:tcPr>
          <w:p w14:paraId="3FFB1581" w14:textId="77777777" w:rsidR="00B43246" w:rsidRPr="00D7184E" w:rsidRDefault="00B43246" w:rsidP="00D55602">
            <w:pPr>
              <w:spacing w:after="0" w:line="240" w:lineRule="auto"/>
              <w:jc w:val="center"/>
              <w:rPr>
                <w:rFonts w:ascii="Times New Roman" w:hAnsi="Times New Roman" w:cs="Times New Roman"/>
                <w:sz w:val="24"/>
                <w:szCs w:val="24"/>
              </w:rPr>
            </w:pPr>
            <w:r w:rsidRPr="00D7184E">
              <w:rPr>
                <w:rFonts w:ascii="Times New Roman" w:hAnsi="Times New Roman" w:cs="Times New Roman"/>
                <w:sz w:val="24"/>
                <w:szCs w:val="24"/>
              </w:rPr>
              <w:t>Наименование</w:t>
            </w:r>
            <w:r w:rsidRPr="00D7184E">
              <w:rPr>
                <w:rFonts w:ascii="Times New Roman" w:hAnsi="Times New Roman" w:cs="Times New Roman"/>
                <w:sz w:val="24"/>
                <w:szCs w:val="24"/>
                <w:lang w:val="en-US"/>
              </w:rPr>
              <w:t xml:space="preserve"> </w:t>
            </w:r>
            <w:r w:rsidRPr="00D7184E">
              <w:rPr>
                <w:rFonts w:ascii="Times New Roman" w:hAnsi="Times New Roman" w:cs="Times New Roman"/>
                <w:sz w:val="24"/>
                <w:szCs w:val="24"/>
              </w:rPr>
              <w:t>документа</w:t>
            </w:r>
          </w:p>
        </w:tc>
        <w:tc>
          <w:tcPr>
            <w:tcW w:w="2409" w:type="dxa"/>
            <w:shd w:val="clear" w:color="000000" w:fill="auto"/>
            <w:vAlign w:val="center"/>
          </w:tcPr>
          <w:p w14:paraId="5979FB18" w14:textId="08FE29F9" w:rsidR="00B43246" w:rsidRPr="00D7184E" w:rsidRDefault="00EE1128" w:rsidP="00D55602">
            <w:pPr>
              <w:spacing w:after="0" w:line="240" w:lineRule="auto"/>
              <w:jc w:val="center"/>
              <w:rPr>
                <w:rFonts w:ascii="Times New Roman" w:hAnsi="Times New Roman" w:cs="Times New Roman"/>
                <w:sz w:val="24"/>
                <w:szCs w:val="24"/>
              </w:rPr>
            </w:pPr>
            <w:r w:rsidRPr="00D7184E">
              <w:rPr>
                <w:rFonts w:ascii="Times New Roman" w:hAnsi="Times New Roman" w:cs="Times New Roman"/>
                <w:sz w:val="24"/>
                <w:szCs w:val="24"/>
              </w:rPr>
              <w:t xml:space="preserve">Количество </w:t>
            </w:r>
            <w:r w:rsidR="00B43246" w:rsidRPr="00D7184E">
              <w:rPr>
                <w:rFonts w:ascii="Times New Roman" w:hAnsi="Times New Roman" w:cs="Times New Roman"/>
                <w:sz w:val="24"/>
                <w:szCs w:val="24"/>
              </w:rPr>
              <w:t>листов</w:t>
            </w:r>
          </w:p>
        </w:tc>
      </w:tr>
      <w:tr w:rsidR="00B43246" w:rsidRPr="00D7184E" w14:paraId="1623670C" w14:textId="77777777" w:rsidTr="001A5547">
        <w:trPr>
          <w:trHeight w:hRule="exact" w:val="411"/>
        </w:trPr>
        <w:tc>
          <w:tcPr>
            <w:tcW w:w="800" w:type="dxa"/>
          </w:tcPr>
          <w:p w14:paraId="74FBAE11"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7651C778"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4E9DC88B" w14:textId="77777777" w:rsidR="00B43246" w:rsidRPr="00D7184E" w:rsidRDefault="00B43246" w:rsidP="00D55602">
            <w:pPr>
              <w:spacing w:after="0" w:line="240" w:lineRule="auto"/>
              <w:rPr>
                <w:rFonts w:ascii="Times New Roman" w:hAnsi="Times New Roman" w:cs="Times New Roman"/>
                <w:sz w:val="24"/>
                <w:szCs w:val="24"/>
              </w:rPr>
            </w:pPr>
          </w:p>
        </w:tc>
      </w:tr>
      <w:tr w:rsidR="00B43246" w:rsidRPr="00D7184E" w14:paraId="650532B4" w14:textId="77777777" w:rsidTr="001A5547">
        <w:trPr>
          <w:trHeight w:hRule="exact" w:val="432"/>
        </w:trPr>
        <w:tc>
          <w:tcPr>
            <w:tcW w:w="800" w:type="dxa"/>
          </w:tcPr>
          <w:p w14:paraId="6734F613"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75D11203"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36C60045" w14:textId="77777777" w:rsidR="00B43246" w:rsidRPr="00D7184E" w:rsidRDefault="00B43246" w:rsidP="00D55602">
            <w:pPr>
              <w:spacing w:after="0" w:line="240" w:lineRule="auto"/>
              <w:rPr>
                <w:rFonts w:ascii="Times New Roman" w:hAnsi="Times New Roman" w:cs="Times New Roman"/>
                <w:sz w:val="24"/>
                <w:szCs w:val="24"/>
              </w:rPr>
            </w:pPr>
          </w:p>
        </w:tc>
      </w:tr>
      <w:tr w:rsidR="00B43246" w:rsidRPr="00D7184E" w14:paraId="225AE18B" w14:textId="77777777" w:rsidTr="001A5547">
        <w:trPr>
          <w:trHeight w:hRule="exact" w:val="424"/>
        </w:trPr>
        <w:tc>
          <w:tcPr>
            <w:tcW w:w="800" w:type="dxa"/>
          </w:tcPr>
          <w:p w14:paraId="137702DA"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57B52868"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2052C4F6" w14:textId="77777777" w:rsidR="00B43246" w:rsidRPr="00D7184E" w:rsidRDefault="00B43246" w:rsidP="00D55602">
            <w:pPr>
              <w:spacing w:after="0" w:line="240" w:lineRule="auto"/>
              <w:rPr>
                <w:rFonts w:ascii="Times New Roman" w:hAnsi="Times New Roman" w:cs="Times New Roman"/>
                <w:sz w:val="24"/>
                <w:szCs w:val="24"/>
              </w:rPr>
            </w:pPr>
          </w:p>
        </w:tc>
      </w:tr>
      <w:tr w:rsidR="00B43246" w:rsidRPr="00D7184E" w14:paraId="47C0EA24" w14:textId="77777777" w:rsidTr="001A5547">
        <w:trPr>
          <w:trHeight w:hRule="exact" w:val="429"/>
        </w:trPr>
        <w:tc>
          <w:tcPr>
            <w:tcW w:w="800" w:type="dxa"/>
          </w:tcPr>
          <w:p w14:paraId="138B529D"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62ECFE97"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6344215D" w14:textId="77777777" w:rsidR="00B43246" w:rsidRPr="00D7184E" w:rsidRDefault="00B43246" w:rsidP="00D55602">
            <w:pPr>
              <w:spacing w:after="0" w:line="240" w:lineRule="auto"/>
              <w:rPr>
                <w:rFonts w:ascii="Times New Roman" w:hAnsi="Times New Roman" w:cs="Times New Roman"/>
                <w:sz w:val="24"/>
                <w:szCs w:val="24"/>
              </w:rPr>
            </w:pPr>
          </w:p>
        </w:tc>
      </w:tr>
      <w:tr w:rsidR="00B43246" w:rsidRPr="00D7184E" w14:paraId="0ACEF887" w14:textId="77777777" w:rsidTr="001A5547">
        <w:trPr>
          <w:trHeight w:hRule="exact" w:val="421"/>
        </w:trPr>
        <w:tc>
          <w:tcPr>
            <w:tcW w:w="800" w:type="dxa"/>
          </w:tcPr>
          <w:p w14:paraId="4EE33C7F"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7E94B0AB"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2E6F9C61" w14:textId="77777777" w:rsidR="00B43246" w:rsidRPr="00D7184E" w:rsidRDefault="00B43246" w:rsidP="00D55602">
            <w:pPr>
              <w:spacing w:after="0" w:line="240" w:lineRule="auto"/>
              <w:rPr>
                <w:rFonts w:ascii="Times New Roman" w:hAnsi="Times New Roman" w:cs="Times New Roman"/>
                <w:sz w:val="24"/>
                <w:szCs w:val="24"/>
              </w:rPr>
            </w:pPr>
          </w:p>
        </w:tc>
      </w:tr>
      <w:tr w:rsidR="00B43246" w:rsidRPr="00D7184E" w14:paraId="217AEFAF" w14:textId="77777777" w:rsidTr="001A5547">
        <w:trPr>
          <w:trHeight w:hRule="exact" w:val="428"/>
        </w:trPr>
        <w:tc>
          <w:tcPr>
            <w:tcW w:w="800" w:type="dxa"/>
          </w:tcPr>
          <w:p w14:paraId="41210ADD" w14:textId="77777777" w:rsidR="00B43246" w:rsidRPr="00D7184E" w:rsidRDefault="00B43246" w:rsidP="00D55602">
            <w:pPr>
              <w:spacing w:after="0" w:line="240" w:lineRule="auto"/>
              <w:rPr>
                <w:rFonts w:ascii="Times New Roman" w:hAnsi="Times New Roman" w:cs="Times New Roman"/>
                <w:sz w:val="24"/>
                <w:szCs w:val="24"/>
              </w:rPr>
            </w:pPr>
          </w:p>
        </w:tc>
        <w:tc>
          <w:tcPr>
            <w:tcW w:w="6425" w:type="dxa"/>
          </w:tcPr>
          <w:p w14:paraId="2BAAA67D" w14:textId="77777777" w:rsidR="00B43246" w:rsidRPr="00D7184E" w:rsidRDefault="00B43246" w:rsidP="00D55602">
            <w:pPr>
              <w:spacing w:after="0" w:line="240" w:lineRule="auto"/>
              <w:rPr>
                <w:rFonts w:ascii="Times New Roman" w:hAnsi="Times New Roman" w:cs="Times New Roman"/>
                <w:sz w:val="24"/>
                <w:szCs w:val="24"/>
              </w:rPr>
            </w:pPr>
          </w:p>
        </w:tc>
        <w:tc>
          <w:tcPr>
            <w:tcW w:w="2409" w:type="dxa"/>
          </w:tcPr>
          <w:p w14:paraId="43D36FF5" w14:textId="77777777" w:rsidR="00B43246" w:rsidRPr="00D7184E" w:rsidRDefault="00B43246" w:rsidP="00D55602">
            <w:pPr>
              <w:spacing w:after="0" w:line="240" w:lineRule="auto"/>
              <w:rPr>
                <w:rFonts w:ascii="Times New Roman" w:hAnsi="Times New Roman" w:cs="Times New Roman"/>
                <w:sz w:val="24"/>
                <w:szCs w:val="24"/>
              </w:rPr>
            </w:pPr>
          </w:p>
        </w:tc>
      </w:tr>
      <w:tr w:rsidR="00EE1128" w:rsidRPr="00D7184E" w14:paraId="7F60CF43" w14:textId="77777777" w:rsidTr="001A5547">
        <w:trPr>
          <w:trHeight w:hRule="exact" w:val="420"/>
        </w:trPr>
        <w:tc>
          <w:tcPr>
            <w:tcW w:w="7225" w:type="dxa"/>
            <w:gridSpan w:val="2"/>
            <w:vAlign w:val="center"/>
          </w:tcPr>
          <w:p w14:paraId="1F254432" w14:textId="26E56943" w:rsidR="00EE1128" w:rsidRPr="00D7184E" w:rsidRDefault="00EE1128" w:rsidP="00D55602">
            <w:pPr>
              <w:spacing w:after="0" w:line="240" w:lineRule="auto"/>
              <w:rPr>
                <w:rFonts w:ascii="Times New Roman" w:hAnsi="Times New Roman" w:cs="Times New Roman"/>
                <w:sz w:val="24"/>
                <w:szCs w:val="24"/>
              </w:rPr>
            </w:pPr>
            <w:r w:rsidRPr="00D7184E">
              <w:rPr>
                <w:rFonts w:ascii="Times New Roman" w:hAnsi="Times New Roman" w:cs="Times New Roman"/>
                <w:sz w:val="24"/>
                <w:szCs w:val="24"/>
              </w:rPr>
              <w:t>Всего листов:</w:t>
            </w:r>
          </w:p>
        </w:tc>
        <w:tc>
          <w:tcPr>
            <w:tcW w:w="2409" w:type="dxa"/>
            <w:vAlign w:val="center"/>
          </w:tcPr>
          <w:p w14:paraId="25992658" w14:textId="77777777" w:rsidR="00EE1128" w:rsidRPr="00D7184E" w:rsidRDefault="00EE1128" w:rsidP="00D55602">
            <w:pPr>
              <w:spacing w:after="0" w:line="240" w:lineRule="auto"/>
              <w:rPr>
                <w:rFonts w:ascii="Times New Roman" w:hAnsi="Times New Roman" w:cs="Times New Roman"/>
                <w:sz w:val="24"/>
                <w:szCs w:val="24"/>
              </w:rPr>
            </w:pPr>
          </w:p>
        </w:tc>
      </w:tr>
    </w:tbl>
    <w:p w14:paraId="6AF8DFA0" w14:textId="77777777" w:rsidR="00C57D99" w:rsidRPr="00D7184E" w:rsidRDefault="00C57D99" w:rsidP="00C57D99">
      <w:pPr>
        <w:rPr>
          <w:rFonts w:ascii="Times New Roman" w:hAnsi="Times New Roman" w:cs="Times New Roman"/>
          <w:sz w:val="26"/>
          <w:szCs w:val="26"/>
        </w:rPr>
      </w:pPr>
    </w:p>
    <w:p w14:paraId="19CFD78C" w14:textId="77777777" w:rsidR="00EE1128" w:rsidRPr="00D7184E" w:rsidRDefault="00EE1128" w:rsidP="00EE1128">
      <w:pPr>
        <w:contextualSpacing/>
        <w:rPr>
          <w:rFonts w:ascii="Times New Roman" w:hAnsi="Times New Roman" w:cs="Times New Roman"/>
          <w:sz w:val="24"/>
          <w:szCs w:val="24"/>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55602" w:rsidRPr="00D7184E" w14:paraId="3B2AD91C" w14:textId="77777777" w:rsidTr="001E49F0">
        <w:tc>
          <w:tcPr>
            <w:tcW w:w="4537" w:type="dxa"/>
            <w:tcBorders>
              <w:bottom w:val="single" w:sz="4" w:space="0" w:color="auto"/>
            </w:tcBorders>
          </w:tcPr>
          <w:p w14:paraId="68951320" w14:textId="77777777" w:rsidR="00D55602" w:rsidRPr="00D7184E" w:rsidRDefault="00D55602" w:rsidP="001E49F0">
            <w:pPr>
              <w:pStyle w:val="af2"/>
              <w:rPr>
                <w:color w:val="000000"/>
                <w:lang w:bidi="ru-RU"/>
              </w:rPr>
            </w:pPr>
          </w:p>
        </w:tc>
        <w:tc>
          <w:tcPr>
            <w:tcW w:w="283" w:type="dxa"/>
          </w:tcPr>
          <w:p w14:paraId="3A0B929C" w14:textId="77777777" w:rsidR="00D55602" w:rsidRPr="00D7184E" w:rsidRDefault="00D55602" w:rsidP="001E49F0">
            <w:pPr>
              <w:pStyle w:val="af2"/>
              <w:rPr>
                <w:color w:val="000000"/>
                <w:lang w:bidi="ru-RU"/>
              </w:rPr>
            </w:pPr>
          </w:p>
        </w:tc>
        <w:tc>
          <w:tcPr>
            <w:tcW w:w="2135" w:type="dxa"/>
            <w:tcBorders>
              <w:bottom w:val="single" w:sz="4" w:space="0" w:color="auto"/>
            </w:tcBorders>
          </w:tcPr>
          <w:p w14:paraId="6904384C" w14:textId="77777777" w:rsidR="00D55602" w:rsidRPr="00D7184E" w:rsidRDefault="00D55602" w:rsidP="001E49F0">
            <w:pPr>
              <w:pStyle w:val="af2"/>
              <w:rPr>
                <w:color w:val="000000"/>
                <w:lang w:bidi="ru-RU"/>
              </w:rPr>
            </w:pPr>
          </w:p>
        </w:tc>
        <w:tc>
          <w:tcPr>
            <w:tcW w:w="291" w:type="dxa"/>
          </w:tcPr>
          <w:p w14:paraId="61F09C57" w14:textId="77777777" w:rsidR="00D55602" w:rsidRPr="00D7184E" w:rsidRDefault="00D55602" w:rsidP="001E49F0">
            <w:pPr>
              <w:pStyle w:val="af2"/>
              <w:rPr>
                <w:color w:val="000000"/>
                <w:lang w:bidi="ru-RU"/>
              </w:rPr>
            </w:pPr>
          </w:p>
        </w:tc>
        <w:tc>
          <w:tcPr>
            <w:tcW w:w="2702" w:type="dxa"/>
            <w:tcBorders>
              <w:bottom w:val="single" w:sz="4" w:space="0" w:color="auto"/>
            </w:tcBorders>
          </w:tcPr>
          <w:p w14:paraId="66AAA28D" w14:textId="77777777" w:rsidR="00D55602" w:rsidRPr="00D7184E" w:rsidRDefault="00D55602" w:rsidP="001E49F0">
            <w:pPr>
              <w:pStyle w:val="af2"/>
              <w:rPr>
                <w:color w:val="000000"/>
                <w:lang w:bidi="ru-RU"/>
              </w:rPr>
            </w:pPr>
          </w:p>
        </w:tc>
      </w:tr>
      <w:tr w:rsidR="00D55602" w:rsidRPr="00D7184E" w14:paraId="1962303F" w14:textId="77777777" w:rsidTr="001E49F0">
        <w:tc>
          <w:tcPr>
            <w:tcW w:w="4537" w:type="dxa"/>
            <w:tcBorders>
              <w:top w:val="single" w:sz="4" w:space="0" w:color="auto"/>
            </w:tcBorders>
          </w:tcPr>
          <w:p w14:paraId="75D7D17F" w14:textId="77777777" w:rsidR="00D55602" w:rsidRPr="00D7184E" w:rsidRDefault="00D55602" w:rsidP="001E49F0">
            <w:pPr>
              <w:contextualSpacing/>
              <w:jc w:val="center"/>
              <w:rPr>
                <w:color w:val="000000"/>
                <w:sz w:val="24"/>
                <w:szCs w:val="24"/>
                <w:vertAlign w:val="superscript"/>
                <w:lang w:bidi="ru-RU"/>
              </w:rPr>
            </w:pPr>
            <w:r w:rsidRPr="00D7184E">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738CFC88" w14:textId="77777777" w:rsidR="00D55602" w:rsidRPr="00D7184E" w:rsidRDefault="00D55602" w:rsidP="001E49F0">
            <w:pPr>
              <w:pStyle w:val="af2"/>
              <w:jc w:val="center"/>
              <w:rPr>
                <w:color w:val="000000"/>
                <w:vertAlign w:val="superscript"/>
                <w:lang w:bidi="ru-RU"/>
              </w:rPr>
            </w:pPr>
          </w:p>
        </w:tc>
        <w:tc>
          <w:tcPr>
            <w:tcW w:w="2135" w:type="dxa"/>
            <w:tcBorders>
              <w:top w:val="single" w:sz="4" w:space="0" w:color="auto"/>
            </w:tcBorders>
          </w:tcPr>
          <w:p w14:paraId="02C0CFF1" w14:textId="77777777" w:rsidR="00D55602" w:rsidRPr="00D7184E" w:rsidRDefault="00D55602" w:rsidP="001E49F0">
            <w:pPr>
              <w:pStyle w:val="af2"/>
              <w:jc w:val="center"/>
              <w:rPr>
                <w:color w:val="000000"/>
                <w:vertAlign w:val="superscript"/>
                <w:lang w:bidi="ru-RU"/>
              </w:rPr>
            </w:pPr>
            <w:r w:rsidRPr="00D7184E">
              <w:rPr>
                <w:i/>
                <w:vertAlign w:val="superscript"/>
              </w:rPr>
              <w:t>(подпись)</w:t>
            </w:r>
          </w:p>
        </w:tc>
        <w:tc>
          <w:tcPr>
            <w:tcW w:w="291" w:type="dxa"/>
          </w:tcPr>
          <w:p w14:paraId="39F5FEA2" w14:textId="77777777" w:rsidR="00D55602" w:rsidRPr="00D7184E" w:rsidRDefault="00D55602" w:rsidP="001E49F0">
            <w:pPr>
              <w:pStyle w:val="af2"/>
              <w:jc w:val="center"/>
              <w:rPr>
                <w:color w:val="000000"/>
                <w:vertAlign w:val="superscript"/>
                <w:lang w:bidi="ru-RU"/>
              </w:rPr>
            </w:pPr>
          </w:p>
        </w:tc>
        <w:tc>
          <w:tcPr>
            <w:tcW w:w="2702" w:type="dxa"/>
            <w:tcBorders>
              <w:top w:val="single" w:sz="4" w:space="0" w:color="auto"/>
            </w:tcBorders>
          </w:tcPr>
          <w:p w14:paraId="2D365B88" w14:textId="77777777" w:rsidR="00D55602" w:rsidRPr="00D7184E" w:rsidRDefault="00D55602" w:rsidP="001E49F0">
            <w:pPr>
              <w:pStyle w:val="af2"/>
              <w:jc w:val="center"/>
              <w:rPr>
                <w:color w:val="000000"/>
                <w:vertAlign w:val="superscript"/>
                <w:lang w:bidi="ru-RU"/>
              </w:rPr>
            </w:pPr>
            <w:r w:rsidRPr="00D7184E">
              <w:rPr>
                <w:i/>
                <w:vertAlign w:val="superscript"/>
              </w:rPr>
              <w:t>(расшифровка подписи)</w:t>
            </w:r>
          </w:p>
        </w:tc>
      </w:tr>
    </w:tbl>
    <w:p w14:paraId="21BAD046" w14:textId="77777777" w:rsidR="00EE1128" w:rsidRPr="00D7184E" w:rsidRDefault="00EE1128" w:rsidP="00EE1128">
      <w:pPr>
        <w:contextualSpacing/>
        <w:rPr>
          <w:rFonts w:ascii="Times New Roman" w:hAnsi="Times New Roman" w:cs="Times New Roman"/>
          <w:sz w:val="24"/>
          <w:szCs w:val="24"/>
        </w:rPr>
      </w:pPr>
    </w:p>
    <w:p w14:paraId="16D4C45B" w14:textId="77777777" w:rsidR="00EE1128" w:rsidRPr="00D7184E" w:rsidRDefault="00EE1128" w:rsidP="00EE1128">
      <w:pPr>
        <w:contextualSpacing/>
        <w:rPr>
          <w:rFonts w:ascii="Times New Roman" w:hAnsi="Times New Roman" w:cs="Times New Roman"/>
          <w:sz w:val="24"/>
          <w:szCs w:val="24"/>
        </w:rPr>
      </w:pPr>
      <w:r w:rsidRPr="00D7184E">
        <w:rPr>
          <w:rFonts w:ascii="Times New Roman" w:hAnsi="Times New Roman" w:cs="Times New Roman"/>
          <w:sz w:val="24"/>
          <w:szCs w:val="24"/>
        </w:rPr>
        <w:t>М.П.</w:t>
      </w:r>
    </w:p>
    <w:p w14:paraId="7B7D9000" w14:textId="77777777" w:rsidR="00EE1128" w:rsidRPr="00D7184E" w:rsidRDefault="00EE1128" w:rsidP="00EE1128">
      <w:pPr>
        <w:jc w:val="center"/>
        <w:rPr>
          <w:rFonts w:ascii="Times New Roman" w:hAnsi="Times New Roman" w:cs="Times New Roman"/>
        </w:rPr>
      </w:pPr>
    </w:p>
    <w:p w14:paraId="6C164E1F" w14:textId="1C3ACFDC" w:rsidR="00DC213B" w:rsidRPr="00D7184E" w:rsidRDefault="0026313E" w:rsidP="00DC213B">
      <w:pPr>
        <w:pStyle w:val="af2"/>
        <w:ind w:left="1416" w:firstLine="4374"/>
        <w:jc w:val="right"/>
        <w:rPr>
          <w:color w:val="000000"/>
          <w:lang w:bidi="ru-RU"/>
        </w:rPr>
      </w:pPr>
      <w:r w:rsidRPr="00D7184E">
        <w:rPr>
          <w:sz w:val="26"/>
          <w:szCs w:val="26"/>
        </w:rPr>
        <w:br w:type="page"/>
      </w:r>
      <w:r w:rsidR="00DC213B" w:rsidRPr="00D7184E">
        <w:rPr>
          <w:color w:val="000000"/>
          <w:lang w:bidi="ru-RU"/>
        </w:rPr>
        <w:lastRenderedPageBreak/>
        <w:t xml:space="preserve">Приложение № 3 к Извещению </w:t>
      </w:r>
    </w:p>
    <w:p w14:paraId="39C8E167" w14:textId="5F02506A" w:rsidR="002A71D7" w:rsidRPr="00D7184E" w:rsidRDefault="002A71D7" w:rsidP="002A71D7">
      <w:pPr>
        <w:pStyle w:val="af2"/>
        <w:ind w:left="1416" w:firstLine="3687"/>
        <w:jc w:val="right"/>
        <w:rPr>
          <w:i/>
        </w:rPr>
      </w:pPr>
      <w:r w:rsidRPr="00D7184E">
        <w:rPr>
          <w:color w:val="000000"/>
          <w:lang w:bidi="ru-RU"/>
        </w:rPr>
        <w:t xml:space="preserve">№ </w:t>
      </w:r>
      <w:r w:rsidR="00C322C2" w:rsidRPr="00D7184E">
        <w:rPr>
          <w:color w:val="000000"/>
          <w:lang w:bidi="ru-RU"/>
        </w:rPr>
        <w:t>_____</w:t>
      </w:r>
      <w:r w:rsidRPr="00D7184E">
        <w:rPr>
          <w:color w:val="000000"/>
          <w:lang w:bidi="ru-RU"/>
        </w:rPr>
        <w:t xml:space="preserve"> от «___» </w:t>
      </w:r>
      <w:r w:rsidR="00C322C2" w:rsidRPr="00D7184E">
        <w:rPr>
          <w:color w:val="000000"/>
          <w:lang w:bidi="ru-RU"/>
        </w:rPr>
        <w:t>____________202</w:t>
      </w:r>
      <w:r w:rsidR="00D83FAE" w:rsidRPr="00D7184E">
        <w:rPr>
          <w:color w:val="000000"/>
          <w:lang w:bidi="ru-RU"/>
        </w:rPr>
        <w:t>6</w:t>
      </w:r>
      <w:r w:rsidRPr="00D7184E">
        <w:rPr>
          <w:color w:val="000000"/>
          <w:lang w:bidi="ru-RU"/>
        </w:rPr>
        <w:t xml:space="preserve"> г.</w:t>
      </w:r>
    </w:p>
    <w:p w14:paraId="140844F7" w14:textId="4A3E5CE7" w:rsidR="00DC213B" w:rsidRPr="00D7184E" w:rsidRDefault="00DC213B" w:rsidP="00DC213B">
      <w:pPr>
        <w:tabs>
          <w:tab w:val="left" w:pos="6663"/>
        </w:tabs>
        <w:spacing w:line="300" w:lineRule="exact"/>
        <w:ind w:right="282"/>
        <w:rPr>
          <w:rFonts w:ascii="Times New Roman" w:hAnsi="Times New Roman" w:cs="Times New Roman"/>
          <w:kern w:val="36"/>
          <w:sz w:val="24"/>
          <w:szCs w:val="24"/>
        </w:rPr>
      </w:pPr>
      <w:r w:rsidRPr="00D7184E">
        <w:rPr>
          <w:rFonts w:ascii="Times New Roman" w:hAnsi="Times New Roman" w:cs="Times New Roman"/>
          <w:kern w:val="36"/>
          <w:sz w:val="24"/>
          <w:szCs w:val="24"/>
        </w:rPr>
        <w:t xml:space="preserve">                                                                                                                  (рекомендуемая форма)</w:t>
      </w:r>
    </w:p>
    <w:p w14:paraId="1C4A60F2" w14:textId="77777777" w:rsidR="00DC213B" w:rsidRPr="00D7184E" w:rsidRDefault="00DC213B" w:rsidP="00DC213B">
      <w:pPr>
        <w:contextualSpacing/>
        <w:rPr>
          <w:rFonts w:ascii="Times New Roman" w:hAnsi="Times New Roman" w:cs="Times New Roman"/>
          <w:i/>
          <w:sz w:val="24"/>
          <w:szCs w:val="24"/>
        </w:rPr>
      </w:pPr>
      <w:r w:rsidRPr="00D7184E">
        <w:rPr>
          <w:rFonts w:ascii="Times New Roman" w:hAnsi="Times New Roman" w:cs="Times New Roman"/>
          <w:i/>
          <w:sz w:val="24"/>
          <w:szCs w:val="24"/>
        </w:rPr>
        <w:t xml:space="preserve">на фирменном бланке Российской кредитной организации </w:t>
      </w:r>
    </w:p>
    <w:p w14:paraId="6C75D3A4" w14:textId="77777777" w:rsidR="00DC213B" w:rsidRPr="00D7184E" w:rsidRDefault="00DC213B" w:rsidP="00DC213B">
      <w:pPr>
        <w:contextualSpacing/>
        <w:rPr>
          <w:rFonts w:ascii="Times New Roman" w:hAnsi="Times New Roman" w:cs="Times New Roman"/>
          <w:i/>
          <w:sz w:val="24"/>
          <w:szCs w:val="24"/>
        </w:rPr>
      </w:pPr>
      <w:r w:rsidRPr="00D7184E">
        <w:rPr>
          <w:rFonts w:ascii="Times New Roman" w:hAnsi="Times New Roman" w:cs="Times New Roman"/>
          <w:i/>
          <w:sz w:val="24"/>
          <w:szCs w:val="24"/>
        </w:rPr>
        <w:t>дата, исх. номер</w:t>
      </w:r>
    </w:p>
    <w:p w14:paraId="604508A3" w14:textId="02FAD6FD" w:rsidR="00DC213B" w:rsidRPr="00D7184E" w:rsidRDefault="00DC213B" w:rsidP="00DC213B">
      <w:pPr>
        <w:pStyle w:val="af2"/>
        <w:ind w:left="1416" w:firstLine="4374"/>
        <w:jc w:val="right"/>
        <w:rPr>
          <w:color w:val="000000"/>
          <w:shd w:val="clear" w:color="auto" w:fill="FFFFFF"/>
        </w:rPr>
      </w:pPr>
    </w:p>
    <w:p w14:paraId="5369338C" w14:textId="101363E9" w:rsidR="00DC213B" w:rsidRPr="00D7184E" w:rsidRDefault="00DC213B" w:rsidP="00DC213B">
      <w:pPr>
        <w:widowControl w:val="0"/>
        <w:spacing w:after="0" w:line="240" w:lineRule="auto"/>
        <w:ind w:firstLine="709"/>
        <w:jc w:val="center"/>
        <w:rPr>
          <w:rFonts w:ascii="Times New Roman" w:hAnsi="Times New Roman" w:cs="Times New Roman"/>
          <w:b/>
          <w:sz w:val="24"/>
          <w:szCs w:val="24"/>
        </w:rPr>
      </w:pPr>
      <w:r w:rsidRPr="00D7184E">
        <w:rPr>
          <w:rFonts w:ascii="Times New Roman" w:hAnsi="Times New Roman" w:cs="Times New Roman"/>
          <w:b/>
          <w:sz w:val="24"/>
          <w:szCs w:val="24"/>
        </w:rPr>
        <w:t>УВЕДОМЛЕНИЕ ОБ ОТЗЫВЕ ЗАЯВКИ</w:t>
      </w:r>
    </w:p>
    <w:p w14:paraId="05EB7601" w14:textId="77777777" w:rsidR="00DC213B" w:rsidRPr="00D7184E" w:rsidRDefault="00DC213B" w:rsidP="00DC213B">
      <w:pPr>
        <w:widowControl w:val="0"/>
        <w:spacing w:after="0" w:line="240" w:lineRule="auto"/>
        <w:ind w:firstLine="709"/>
        <w:jc w:val="both"/>
        <w:rPr>
          <w:rFonts w:ascii="Times New Roman" w:hAnsi="Times New Roman" w:cs="Times New Roman"/>
          <w:color w:val="000000"/>
          <w:sz w:val="24"/>
          <w:szCs w:val="24"/>
          <w:shd w:val="clear" w:color="auto" w:fill="FFFFFF"/>
        </w:rPr>
      </w:pPr>
    </w:p>
    <w:p w14:paraId="351AA64F" w14:textId="12EB0433" w:rsidR="00DC213B" w:rsidRPr="00D7184E" w:rsidRDefault="00DC213B" w:rsidP="00DC213B">
      <w:pPr>
        <w:spacing w:after="0" w:line="240" w:lineRule="auto"/>
        <w:ind w:firstLine="709"/>
        <w:jc w:val="both"/>
        <w:rPr>
          <w:rFonts w:ascii="Times New Roman" w:hAnsi="Times New Roman" w:cs="Times New Roman"/>
          <w:sz w:val="24"/>
          <w:szCs w:val="24"/>
        </w:rPr>
      </w:pPr>
      <w:r w:rsidRPr="00D7184E">
        <w:rPr>
          <w:rFonts w:ascii="Times New Roman" w:hAnsi="Times New Roman" w:cs="Times New Roman"/>
          <w:sz w:val="24"/>
          <w:szCs w:val="24"/>
        </w:rPr>
        <w:t>________________________________________________________</w:t>
      </w:r>
      <w:r w:rsidRPr="00D7184E">
        <w:rPr>
          <w:rFonts w:ascii="Times New Roman" w:hAnsi="Times New Roman" w:cs="Times New Roman"/>
          <w:color w:val="000000"/>
          <w:sz w:val="24"/>
          <w:szCs w:val="24"/>
          <w:shd w:val="clear" w:color="auto" w:fill="FFFFFF"/>
        </w:rPr>
        <w:t xml:space="preserve"> просит осуществить </w:t>
      </w:r>
    </w:p>
    <w:p w14:paraId="5A6AE30A" w14:textId="49D06C0D" w:rsidR="00DC213B" w:rsidRPr="00D7184E" w:rsidRDefault="00DC213B" w:rsidP="00DC213B">
      <w:pPr>
        <w:spacing w:after="0" w:line="240" w:lineRule="auto"/>
        <w:ind w:firstLine="709"/>
        <w:jc w:val="both"/>
        <w:rPr>
          <w:rFonts w:ascii="Times New Roman" w:hAnsi="Times New Roman" w:cs="Times New Roman"/>
          <w:i/>
          <w:sz w:val="24"/>
          <w:szCs w:val="24"/>
        </w:rPr>
      </w:pPr>
      <w:r w:rsidRPr="00D7184E">
        <w:rPr>
          <w:rFonts w:ascii="Times New Roman" w:hAnsi="Times New Roman" w:cs="Times New Roman"/>
          <w:i/>
          <w:sz w:val="24"/>
          <w:szCs w:val="24"/>
        </w:rPr>
        <w:t xml:space="preserve">          (наименование российской кредитной организации)</w:t>
      </w:r>
    </w:p>
    <w:p w14:paraId="55C67B5A" w14:textId="66AD2043" w:rsidR="00DC213B" w:rsidRPr="00D7184E" w:rsidRDefault="00DC213B" w:rsidP="00DC213B">
      <w:pPr>
        <w:spacing w:after="0" w:line="240" w:lineRule="auto"/>
        <w:jc w:val="both"/>
        <w:rPr>
          <w:rFonts w:ascii="Times New Roman" w:hAnsi="Times New Roman" w:cs="Times New Roman"/>
          <w:i/>
          <w:color w:val="000000"/>
          <w:sz w:val="24"/>
          <w:szCs w:val="24"/>
          <w:shd w:val="clear" w:color="auto" w:fill="FFFFFF"/>
        </w:rPr>
      </w:pPr>
      <w:r w:rsidRPr="00D7184E">
        <w:rPr>
          <w:rFonts w:ascii="Times New Roman" w:hAnsi="Times New Roman" w:cs="Times New Roman"/>
          <w:color w:val="000000"/>
          <w:sz w:val="24"/>
          <w:szCs w:val="24"/>
          <w:shd w:val="clear" w:color="auto" w:fill="FFFFFF"/>
        </w:rPr>
        <w:t>отзыв ранее предоставленной заявки от</w:t>
      </w:r>
      <w:r w:rsidRPr="00D7184E">
        <w:rPr>
          <w:rFonts w:ascii="Times New Roman" w:hAnsi="Times New Roman" w:cs="Times New Roman"/>
          <w:sz w:val="24"/>
          <w:szCs w:val="24"/>
        </w:rPr>
        <w:t xml:space="preserve">______________________________ </w:t>
      </w:r>
      <w:r w:rsidRPr="00D7184E">
        <w:rPr>
          <w:rFonts w:ascii="Times New Roman" w:hAnsi="Times New Roman" w:cs="Times New Roman"/>
          <w:color w:val="000000"/>
          <w:sz w:val="24"/>
          <w:szCs w:val="24"/>
          <w:shd w:val="clear" w:color="auto" w:fill="FFFFFF"/>
        </w:rPr>
        <w:t>с регистрационным</w:t>
      </w:r>
    </w:p>
    <w:p w14:paraId="3A7709E1" w14:textId="1C05E404" w:rsidR="00DC213B" w:rsidRPr="00D7184E" w:rsidRDefault="00DC213B" w:rsidP="00DC213B">
      <w:pPr>
        <w:spacing w:after="0" w:line="240" w:lineRule="auto"/>
        <w:ind w:firstLine="709"/>
        <w:jc w:val="both"/>
        <w:rPr>
          <w:rFonts w:ascii="Times New Roman" w:hAnsi="Times New Roman" w:cs="Times New Roman"/>
          <w:i/>
          <w:color w:val="000000"/>
          <w:sz w:val="24"/>
          <w:szCs w:val="24"/>
          <w:shd w:val="clear" w:color="auto" w:fill="FFFFFF"/>
        </w:rPr>
      </w:pPr>
      <w:r w:rsidRPr="00D7184E">
        <w:rPr>
          <w:rFonts w:ascii="Times New Roman" w:hAnsi="Times New Roman" w:cs="Times New Roman"/>
          <w:i/>
          <w:color w:val="000000"/>
          <w:sz w:val="24"/>
          <w:szCs w:val="24"/>
          <w:shd w:val="clear" w:color="auto" w:fill="FFFFFF"/>
        </w:rPr>
        <w:t xml:space="preserve">                                                           (указать дату регистрации)</w:t>
      </w:r>
    </w:p>
    <w:p w14:paraId="03C2E2F2" w14:textId="3BE4FF34" w:rsidR="00DC213B" w:rsidRPr="00D7184E" w:rsidRDefault="00DC213B" w:rsidP="00DC213B">
      <w:pPr>
        <w:spacing w:after="0" w:line="240" w:lineRule="auto"/>
        <w:jc w:val="both"/>
        <w:rPr>
          <w:rFonts w:ascii="Times New Roman" w:hAnsi="Times New Roman" w:cs="Times New Roman"/>
          <w:sz w:val="24"/>
          <w:szCs w:val="24"/>
        </w:rPr>
      </w:pPr>
      <w:r w:rsidRPr="00D7184E">
        <w:rPr>
          <w:rFonts w:ascii="Times New Roman" w:hAnsi="Times New Roman" w:cs="Times New Roman"/>
          <w:color w:val="000000"/>
          <w:sz w:val="24"/>
          <w:szCs w:val="24"/>
          <w:shd w:val="clear" w:color="auto" w:fill="FFFFFF"/>
        </w:rPr>
        <w:t>номером № ________</w:t>
      </w:r>
      <w:r w:rsidRPr="00D7184E">
        <w:rPr>
          <w:rFonts w:ascii="Times New Roman" w:hAnsi="Times New Roman" w:cs="Times New Roman"/>
          <w:b/>
          <w:sz w:val="24"/>
          <w:szCs w:val="24"/>
        </w:rPr>
        <w:t xml:space="preserve"> </w:t>
      </w:r>
      <w:r w:rsidRPr="00D7184E">
        <w:rPr>
          <w:rFonts w:ascii="Times New Roman" w:hAnsi="Times New Roman" w:cs="Times New Roman"/>
          <w:color w:val="000000"/>
          <w:sz w:val="24"/>
          <w:szCs w:val="24"/>
          <w:shd w:val="clear" w:color="auto" w:fill="FFFFFF"/>
        </w:rPr>
        <w:t>на участие в конкурсе</w:t>
      </w:r>
      <w:r w:rsidRPr="00D7184E">
        <w:rPr>
          <w:rFonts w:ascii="Times New Roman" w:hAnsi="Times New Roman" w:cs="Times New Roman"/>
          <w:i/>
          <w:color w:val="000000"/>
          <w:sz w:val="24"/>
          <w:szCs w:val="24"/>
          <w:shd w:val="clear" w:color="auto" w:fill="FFFFFF"/>
        </w:rPr>
        <w:t xml:space="preserve"> </w:t>
      </w:r>
      <w:r w:rsidR="0095149A" w:rsidRPr="00D7184E">
        <w:rPr>
          <w:rFonts w:ascii="Times New Roman" w:hAnsi="Times New Roman" w:cs="Times New Roman"/>
          <w:sz w:val="24"/>
          <w:szCs w:val="24"/>
        </w:rPr>
        <w:t>по отбору российской кредитной организации для размещения временно свободных средств фонда капитального ремонта, формируемого на счете Фонд капитального ремонта общего имущества многоквартирных домов города Москвы, на условиях договора банковского вклада (депозита).</w:t>
      </w:r>
    </w:p>
    <w:p w14:paraId="66890819" w14:textId="2990EED0" w:rsidR="00DC213B" w:rsidRPr="00D7184E" w:rsidRDefault="00DC213B" w:rsidP="00DC213B">
      <w:pPr>
        <w:spacing w:after="0" w:line="240" w:lineRule="auto"/>
        <w:ind w:firstLine="709"/>
        <w:jc w:val="both"/>
        <w:rPr>
          <w:rFonts w:ascii="Times New Roman" w:hAnsi="Times New Roman" w:cs="Times New Roman"/>
          <w:color w:val="000000"/>
          <w:sz w:val="24"/>
          <w:szCs w:val="24"/>
          <w:shd w:val="clear" w:color="auto" w:fill="FFFFFF"/>
        </w:rPr>
      </w:pPr>
    </w:p>
    <w:p w14:paraId="32088B0A" w14:textId="77777777" w:rsidR="00DC213B" w:rsidRPr="00D7184E" w:rsidRDefault="00DC213B" w:rsidP="00DC213B">
      <w:pPr>
        <w:widowControl w:val="0"/>
        <w:spacing w:after="0" w:line="240" w:lineRule="auto"/>
        <w:ind w:firstLine="709"/>
        <w:jc w:val="both"/>
        <w:rPr>
          <w:rFonts w:ascii="Times New Roman" w:hAnsi="Times New Roman" w:cs="Times New Roman"/>
          <w:color w:val="000000"/>
          <w:sz w:val="24"/>
          <w:szCs w:val="24"/>
          <w:shd w:val="clear" w:color="auto" w:fill="FFFFFF"/>
        </w:rPr>
      </w:pPr>
      <w:r w:rsidRPr="00D7184E">
        <w:rPr>
          <w:rFonts w:ascii="Times New Roman" w:hAnsi="Times New Roman" w:cs="Times New Roman"/>
          <w:color w:val="000000"/>
          <w:sz w:val="24"/>
          <w:szCs w:val="24"/>
          <w:shd w:val="clear" w:color="auto" w:fill="FFFFFF"/>
        </w:rPr>
        <w:t xml:space="preserve">Приложение: </w:t>
      </w:r>
      <w:r w:rsidRPr="00D7184E">
        <w:rPr>
          <w:rFonts w:ascii="Times New Roman" w:hAnsi="Times New Roman" w:cs="Times New Roman"/>
          <w:sz w:val="24"/>
          <w:szCs w:val="24"/>
        </w:rPr>
        <w:t xml:space="preserve">оригинал расписки в получении конверта с заявкой, выданной заказчиком. </w:t>
      </w:r>
    </w:p>
    <w:p w14:paraId="0CCABDF3" w14:textId="77777777" w:rsidR="00DC213B" w:rsidRPr="00D7184E" w:rsidRDefault="00DC213B" w:rsidP="00DC213B">
      <w:pPr>
        <w:spacing w:after="0" w:line="240" w:lineRule="auto"/>
        <w:ind w:firstLine="709"/>
        <w:jc w:val="both"/>
        <w:rPr>
          <w:rFonts w:ascii="Times New Roman" w:hAnsi="Times New Roman" w:cs="Times New Roman"/>
          <w:b/>
          <w:color w:val="000000"/>
          <w:sz w:val="24"/>
          <w:szCs w:val="24"/>
        </w:rPr>
      </w:pPr>
    </w:p>
    <w:p w14:paraId="58E5D969" w14:textId="76E79109" w:rsidR="00DC213B" w:rsidRPr="00D7184E" w:rsidRDefault="00DC213B" w:rsidP="00DC213B">
      <w:pPr>
        <w:spacing w:after="0" w:line="240" w:lineRule="auto"/>
        <w:jc w:val="both"/>
        <w:rPr>
          <w:rFonts w:ascii="Times New Roman" w:hAnsi="Times New Roman" w:cs="Times New Roman"/>
          <w:b/>
          <w:color w:val="000000"/>
          <w:sz w:val="24"/>
          <w:szCs w:val="24"/>
        </w:rPr>
      </w:pPr>
    </w:p>
    <w:tbl>
      <w:tblPr>
        <w:tblStyle w:val="a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281"/>
        <w:gridCol w:w="2101"/>
        <w:gridCol w:w="289"/>
        <w:gridCol w:w="2661"/>
      </w:tblGrid>
      <w:tr w:rsidR="00DC213B" w:rsidRPr="00D7184E" w14:paraId="2FFAEDF6" w14:textId="77777777" w:rsidTr="00FA6E96">
        <w:tc>
          <w:tcPr>
            <w:tcW w:w="4537" w:type="dxa"/>
            <w:tcBorders>
              <w:bottom w:val="single" w:sz="4" w:space="0" w:color="auto"/>
            </w:tcBorders>
          </w:tcPr>
          <w:p w14:paraId="1F410350" w14:textId="77777777" w:rsidR="00DC213B" w:rsidRPr="00D7184E" w:rsidRDefault="00DC213B" w:rsidP="00FA6E96">
            <w:pPr>
              <w:pStyle w:val="af2"/>
              <w:rPr>
                <w:color w:val="000000"/>
                <w:lang w:bidi="ru-RU"/>
              </w:rPr>
            </w:pPr>
          </w:p>
        </w:tc>
        <w:tc>
          <w:tcPr>
            <w:tcW w:w="283" w:type="dxa"/>
          </w:tcPr>
          <w:p w14:paraId="1C28D780" w14:textId="77777777" w:rsidR="00DC213B" w:rsidRPr="00D7184E" w:rsidRDefault="00DC213B" w:rsidP="00FA6E96">
            <w:pPr>
              <w:pStyle w:val="af2"/>
              <w:rPr>
                <w:color w:val="000000"/>
                <w:lang w:bidi="ru-RU"/>
              </w:rPr>
            </w:pPr>
          </w:p>
        </w:tc>
        <w:tc>
          <w:tcPr>
            <w:tcW w:w="2135" w:type="dxa"/>
            <w:tcBorders>
              <w:bottom w:val="single" w:sz="4" w:space="0" w:color="auto"/>
            </w:tcBorders>
          </w:tcPr>
          <w:p w14:paraId="65E00F42" w14:textId="77777777" w:rsidR="00DC213B" w:rsidRPr="00D7184E" w:rsidRDefault="00DC213B" w:rsidP="00FA6E96">
            <w:pPr>
              <w:pStyle w:val="af2"/>
              <w:rPr>
                <w:color w:val="000000"/>
                <w:lang w:bidi="ru-RU"/>
              </w:rPr>
            </w:pPr>
          </w:p>
        </w:tc>
        <w:tc>
          <w:tcPr>
            <w:tcW w:w="291" w:type="dxa"/>
          </w:tcPr>
          <w:p w14:paraId="5FB634EF" w14:textId="77777777" w:rsidR="00DC213B" w:rsidRPr="00D7184E" w:rsidRDefault="00DC213B" w:rsidP="00FA6E96">
            <w:pPr>
              <w:pStyle w:val="af2"/>
              <w:rPr>
                <w:color w:val="000000"/>
                <w:lang w:bidi="ru-RU"/>
              </w:rPr>
            </w:pPr>
          </w:p>
        </w:tc>
        <w:tc>
          <w:tcPr>
            <w:tcW w:w="2702" w:type="dxa"/>
            <w:tcBorders>
              <w:bottom w:val="single" w:sz="4" w:space="0" w:color="auto"/>
            </w:tcBorders>
          </w:tcPr>
          <w:p w14:paraId="6C19AC7B" w14:textId="77777777" w:rsidR="00DC213B" w:rsidRPr="00D7184E" w:rsidRDefault="00DC213B" w:rsidP="00FA6E96">
            <w:pPr>
              <w:pStyle w:val="af2"/>
              <w:rPr>
                <w:color w:val="000000"/>
                <w:lang w:bidi="ru-RU"/>
              </w:rPr>
            </w:pPr>
          </w:p>
        </w:tc>
      </w:tr>
      <w:tr w:rsidR="00DC213B" w:rsidRPr="00D7184E" w14:paraId="5C6E2EBF" w14:textId="77777777" w:rsidTr="00FA6E96">
        <w:tc>
          <w:tcPr>
            <w:tcW w:w="4537" w:type="dxa"/>
            <w:tcBorders>
              <w:top w:val="single" w:sz="4" w:space="0" w:color="auto"/>
            </w:tcBorders>
          </w:tcPr>
          <w:p w14:paraId="4887B2D6" w14:textId="77777777" w:rsidR="00DC213B" w:rsidRPr="00D7184E" w:rsidRDefault="00DC213B" w:rsidP="00FA6E96">
            <w:pPr>
              <w:contextualSpacing/>
              <w:jc w:val="center"/>
              <w:rPr>
                <w:color w:val="000000"/>
                <w:sz w:val="24"/>
                <w:szCs w:val="24"/>
                <w:vertAlign w:val="superscript"/>
                <w:lang w:bidi="ru-RU"/>
              </w:rPr>
            </w:pPr>
            <w:r w:rsidRPr="00D7184E">
              <w:rPr>
                <w:rFonts w:ascii="Times New Roman" w:hAnsi="Times New Roman" w:cs="Times New Roman"/>
                <w:i/>
                <w:sz w:val="24"/>
                <w:szCs w:val="24"/>
                <w:vertAlign w:val="superscript"/>
              </w:rPr>
              <w:t>(Должность руководителя, уполномоченного представителя)</w:t>
            </w:r>
          </w:p>
        </w:tc>
        <w:tc>
          <w:tcPr>
            <w:tcW w:w="283" w:type="dxa"/>
          </w:tcPr>
          <w:p w14:paraId="18E485A0" w14:textId="77777777" w:rsidR="00DC213B" w:rsidRPr="00D7184E" w:rsidRDefault="00DC213B" w:rsidP="00FA6E96">
            <w:pPr>
              <w:pStyle w:val="af2"/>
              <w:jc w:val="center"/>
              <w:rPr>
                <w:color w:val="000000"/>
                <w:vertAlign w:val="superscript"/>
                <w:lang w:bidi="ru-RU"/>
              </w:rPr>
            </w:pPr>
          </w:p>
        </w:tc>
        <w:tc>
          <w:tcPr>
            <w:tcW w:w="2135" w:type="dxa"/>
            <w:tcBorders>
              <w:top w:val="single" w:sz="4" w:space="0" w:color="auto"/>
            </w:tcBorders>
          </w:tcPr>
          <w:p w14:paraId="11E7025A" w14:textId="77777777" w:rsidR="00DC213B" w:rsidRPr="00D7184E" w:rsidRDefault="00DC213B" w:rsidP="00FA6E96">
            <w:pPr>
              <w:pStyle w:val="af2"/>
              <w:jc w:val="center"/>
              <w:rPr>
                <w:color w:val="000000"/>
                <w:vertAlign w:val="superscript"/>
                <w:lang w:bidi="ru-RU"/>
              </w:rPr>
            </w:pPr>
            <w:r w:rsidRPr="00D7184E">
              <w:rPr>
                <w:i/>
                <w:vertAlign w:val="superscript"/>
              </w:rPr>
              <w:t>(подпись)</w:t>
            </w:r>
          </w:p>
        </w:tc>
        <w:tc>
          <w:tcPr>
            <w:tcW w:w="291" w:type="dxa"/>
          </w:tcPr>
          <w:p w14:paraId="6651E526" w14:textId="77777777" w:rsidR="00DC213B" w:rsidRPr="00D7184E" w:rsidRDefault="00DC213B" w:rsidP="00FA6E96">
            <w:pPr>
              <w:pStyle w:val="af2"/>
              <w:jc w:val="center"/>
              <w:rPr>
                <w:color w:val="000000"/>
                <w:vertAlign w:val="superscript"/>
                <w:lang w:bidi="ru-RU"/>
              </w:rPr>
            </w:pPr>
          </w:p>
        </w:tc>
        <w:tc>
          <w:tcPr>
            <w:tcW w:w="2702" w:type="dxa"/>
            <w:tcBorders>
              <w:top w:val="single" w:sz="4" w:space="0" w:color="auto"/>
            </w:tcBorders>
          </w:tcPr>
          <w:p w14:paraId="6ED0D452" w14:textId="77777777" w:rsidR="00DC213B" w:rsidRPr="00D7184E" w:rsidRDefault="00DC213B" w:rsidP="00FA6E96">
            <w:pPr>
              <w:pStyle w:val="af2"/>
              <w:jc w:val="center"/>
              <w:rPr>
                <w:color w:val="000000"/>
                <w:vertAlign w:val="superscript"/>
                <w:lang w:bidi="ru-RU"/>
              </w:rPr>
            </w:pPr>
            <w:r w:rsidRPr="00D7184E">
              <w:rPr>
                <w:i/>
                <w:vertAlign w:val="superscript"/>
              </w:rPr>
              <w:t>(расшифровка подписи)</w:t>
            </w:r>
          </w:p>
        </w:tc>
      </w:tr>
    </w:tbl>
    <w:p w14:paraId="69F4B424" w14:textId="0A043107" w:rsidR="00DC213B" w:rsidRPr="00DC213B" w:rsidRDefault="00DC213B" w:rsidP="00DC213B">
      <w:pPr>
        <w:spacing w:after="0" w:line="240" w:lineRule="auto"/>
        <w:jc w:val="both"/>
        <w:rPr>
          <w:rFonts w:ascii="Times New Roman" w:hAnsi="Times New Roman" w:cs="Times New Roman"/>
          <w:color w:val="000000"/>
          <w:sz w:val="24"/>
          <w:szCs w:val="24"/>
          <w:shd w:val="clear" w:color="auto" w:fill="FFFFFF"/>
        </w:rPr>
      </w:pPr>
      <w:r w:rsidRPr="00D7184E">
        <w:rPr>
          <w:rFonts w:ascii="Times New Roman" w:hAnsi="Times New Roman" w:cs="Times New Roman"/>
          <w:color w:val="000000"/>
          <w:sz w:val="24"/>
          <w:szCs w:val="24"/>
          <w:shd w:val="clear" w:color="auto" w:fill="FFFFFF"/>
        </w:rPr>
        <w:t>М.П.</w:t>
      </w:r>
    </w:p>
    <w:p w14:paraId="6BAFC562" w14:textId="77777777" w:rsidR="00DC213B" w:rsidRPr="00DC213B" w:rsidRDefault="00DC213B" w:rsidP="00DC213B">
      <w:pPr>
        <w:spacing w:after="0" w:line="240" w:lineRule="auto"/>
        <w:ind w:firstLine="709"/>
        <w:jc w:val="both"/>
        <w:rPr>
          <w:rFonts w:ascii="Times New Roman" w:hAnsi="Times New Roman" w:cs="Times New Roman"/>
          <w:i/>
          <w:sz w:val="24"/>
          <w:szCs w:val="24"/>
        </w:rPr>
      </w:pPr>
    </w:p>
    <w:sectPr w:rsidR="00DC213B" w:rsidRPr="00DC213B" w:rsidSect="001A5547">
      <w:headerReference w:type="default" r:id="rId10"/>
      <w:pgSz w:w="11906" w:h="16838"/>
      <w:pgMar w:top="851" w:right="851" w:bottom="851"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F953B" w14:textId="77777777" w:rsidR="00DB1165" w:rsidRDefault="00DB1165" w:rsidP="00DB4D27">
      <w:pPr>
        <w:spacing w:after="0" w:line="240" w:lineRule="auto"/>
      </w:pPr>
      <w:r>
        <w:separator/>
      </w:r>
    </w:p>
  </w:endnote>
  <w:endnote w:type="continuationSeparator" w:id="0">
    <w:p w14:paraId="0E6FEE1D" w14:textId="77777777" w:rsidR="00DB1165" w:rsidRDefault="00DB1165" w:rsidP="00DB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C0E95" w14:textId="77777777" w:rsidR="00DB1165" w:rsidRDefault="00DB1165" w:rsidP="00DB4D27">
      <w:pPr>
        <w:spacing w:after="0" w:line="240" w:lineRule="auto"/>
      </w:pPr>
      <w:r>
        <w:separator/>
      </w:r>
    </w:p>
  </w:footnote>
  <w:footnote w:type="continuationSeparator" w:id="0">
    <w:p w14:paraId="102D75DC" w14:textId="77777777" w:rsidR="00DB1165" w:rsidRDefault="00DB1165" w:rsidP="00DB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564301"/>
      <w:docPartObj>
        <w:docPartGallery w:val="Page Numbers (Top of Page)"/>
        <w:docPartUnique/>
      </w:docPartObj>
    </w:sdtPr>
    <w:sdtEndPr/>
    <w:sdtContent>
      <w:p w14:paraId="4EC9FF69" w14:textId="3B3866F1" w:rsidR="002B1A6E" w:rsidRDefault="002B1A6E" w:rsidP="00504836">
        <w:pPr>
          <w:pStyle w:val="ae"/>
          <w:jc w:val="right"/>
        </w:pPr>
        <w:r>
          <w:t>№ конкурса 22/РКО-26</w:t>
        </w:r>
      </w:p>
    </w:sdtContent>
  </w:sdt>
  <w:p w14:paraId="7C593608" w14:textId="77777777" w:rsidR="002B1A6E" w:rsidRDefault="002B1A6E">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6D5F"/>
    <w:multiLevelType w:val="hybridMultilevel"/>
    <w:tmpl w:val="AC0CC9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B336B"/>
    <w:multiLevelType w:val="hybridMultilevel"/>
    <w:tmpl w:val="7FD20CFC"/>
    <w:lvl w:ilvl="0" w:tplc="0419000F">
      <w:start w:val="1"/>
      <w:numFmt w:val="decimal"/>
      <w:lvlText w:val="%1."/>
      <w:lvlJc w:val="left"/>
      <w:pPr>
        <w:ind w:left="48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E7514"/>
    <w:multiLevelType w:val="multilevel"/>
    <w:tmpl w:val="D8E0C640"/>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4B46FED"/>
    <w:multiLevelType w:val="multilevel"/>
    <w:tmpl w:val="28860DCA"/>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6062003"/>
    <w:multiLevelType w:val="hybridMultilevel"/>
    <w:tmpl w:val="8F8EBF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9B42C0"/>
    <w:multiLevelType w:val="multilevel"/>
    <w:tmpl w:val="02A81E8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BC00DD"/>
    <w:multiLevelType w:val="multilevel"/>
    <w:tmpl w:val="BCF6D93E"/>
    <w:lvl w:ilvl="0">
      <w:start w:val="9"/>
      <w:numFmt w:val="decimal"/>
      <w:lvlText w:val="%1."/>
      <w:lvlJc w:val="left"/>
      <w:pPr>
        <w:ind w:left="360" w:hanging="360"/>
      </w:pPr>
      <w:rPr>
        <w:rFonts w:hint="default"/>
      </w:rPr>
    </w:lvl>
    <w:lvl w:ilvl="1">
      <w:start w:val="4"/>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20154" w:hanging="144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752" w:hanging="1800"/>
      </w:pPr>
      <w:rPr>
        <w:rFonts w:hint="default"/>
      </w:rPr>
    </w:lvl>
  </w:abstractNum>
  <w:abstractNum w:abstractNumId="7" w15:restartNumberingAfterBreak="0">
    <w:nsid w:val="1D5E68F7"/>
    <w:multiLevelType w:val="hybridMultilevel"/>
    <w:tmpl w:val="4C32A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A4D2B"/>
    <w:multiLevelType w:val="hybridMultilevel"/>
    <w:tmpl w:val="5EDC9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0751E7"/>
    <w:multiLevelType w:val="multilevel"/>
    <w:tmpl w:val="EA74198C"/>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3483CFD"/>
    <w:multiLevelType w:val="multilevel"/>
    <w:tmpl w:val="8E642BA4"/>
    <w:lvl w:ilvl="0">
      <w:start w:val="1"/>
      <w:numFmt w:val="decimal"/>
      <w:lvlText w:val="%1."/>
      <w:lvlJc w:val="left"/>
      <w:pPr>
        <w:ind w:left="1069" w:hanging="36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9CC4114"/>
    <w:multiLevelType w:val="multilevel"/>
    <w:tmpl w:val="A5B0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6156"/>
    <w:multiLevelType w:val="multilevel"/>
    <w:tmpl w:val="65DE92FE"/>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vanish w:val="0"/>
        <w:color w:val="auto"/>
        <w:kern w:val="22"/>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vanish w:val="0"/>
        <w:color w:val="auto"/>
        <w:kern w:val="22"/>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russianLower"/>
      <w:lvlText w:val="%3."/>
      <w:lvlJc w:val="left"/>
      <w:pPr>
        <w:tabs>
          <w:tab w:val="num" w:pos="1512"/>
        </w:tabs>
        <w:ind w:left="1512" w:hanging="576"/>
      </w:pPr>
      <w:rPr>
        <w:rFonts w:hint="default"/>
        <w:sz w:val="18"/>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320A5B33"/>
    <w:multiLevelType w:val="hybridMultilevel"/>
    <w:tmpl w:val="1E88B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141529"/>
    <w:multiLevelType w:val="multilevel"/>
    <w:tmpl w:val="013A76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168694E"/>
    <w:multiLevelType w:val="hybridMultilevel"/>
    <w:tmpl w:val="6C987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9B2A9A"/>
    <w:multiLevelType w:val="hybridMultilevel"/>
    <w:tmpl w:val="3B78E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03437E"/>
    <w:multiLevelType w:val="multilevel"/>
    <w:tmpl w:val="E31C3070"/>
    <w:lvl w:ilvl="0">
      <w:start w:val="1"/>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510A3496"/>
    <w:multiLevelType w:val="hybridMultilevel"/>
    <w:tmpl w:val="4B5A2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AD3196"/>
    <w:multiLevelType w:val="multilevel"/>
    <w:tmpl w:val="25E2AE0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4E06647"/>
    <w:multiLevelType w:val="multilevel"/>
    <w:tmpl w:val="B1D8579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862456"/>
    <w:multiLevelType w:val="multilevel"/>
    <w:tmpl w:val="54BADC5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D943EBA"/>
    <w:multiLevelType w:val="hybridMultilevel"/>
    <w:tmpl w:val="56987C80"/>
    <w:lvl w:ilvl="0" w:tplc="112887E8">
      <w:start w:val="1"/>
      <w:numFmt w:val="decimal"/>
      <w:lvlText w:val="%1."/>
      <w:lvlJc w:val="left"/>
      <w:pPr>
        <w:ind w:left="404" w:hanging="360"/>
      </w:pPr>
      <w:rPr>
        <w:rFonts w:hint="default"/>
      </w:rPr>
    </w:lvl>
    <w:lvl w:ilvl="1" w:tplc="04190019" w:tentative="1">
      <w:start w:val="1"/>
      <w:numFmt w:val="lowerLetter"/>
      <w:lvlText w:val="%2."/>
      <w:lvlJc w:val="left"/>
      <w:pPr>
        <w:ind w:left="1124" w:hanging="360"/>
      </w:pPr>
    </w:lvl>
    <w:lvl w:ilvl="2" w:tplc="0419001B" w:tentative="1">
      <w:start w:val="1"/>
      <w:numFmt w:val="lowerRoman"/>
      <w:lvlText w:val="%3."/>
      <w:lvlJc w:val="right"/>
      <w:pPr>
        <w:ind w:left="1844" w:hanging="180"/>
      </w:pPr>
    </w:lvl>
    <w:lvl w:ilvl="3" w:tplc="0419000F" w:tentative="1">
      <w:start w:val="1"/>
      <w:numFmt w:val="decimal"/>
      <w:lvlText w:val="%4."/>
      <w:lvlJc w:val="left"/>
      <w:pPr>
        <w:ind w:left="2564" w:hanging="360"/>
      </w:pPr>
    </w:lvl>
    <w:lvl w:ilvl="4" w:tplc="04190019" w:tentative="1">
      <w:start w:val="1"/>
      <w:numFmt w:val="lowerLetter"/>
      <w:lvlText w:val="%5."/>
      <w:lvlJc w:val="left"/>
      <w:pPr>
        <w:ind w:left="3284" w:hanging="360"/>
      </w:pPr>
    </w:lvl>
    <w:lvl w:ilvl="5" w:tplc="0419001B" w:tentative="1">
      <w:start w:val="1"/>
      <w:numFmt w:val="lowerRoman"/>
      <w:lvlText w:val="%6."/>
      <w:lvlJc w:val="right"/>
      <w:pPr>
        <w:ind w:left="4004" w:hanging="180"/>
      </w:pPr>
    </w:lvl>
    <w:lvl w:ilvl="6" w:tplc="0419000F" w:tentative="1">
      <w:start w:val="1"/>
      <w:numFmt w:val="decimal"/>
      <w:lvlText w:val="%7."/>
      <w:lvlJc w:val="left"/>
      <w:pPr>
        <w:ind w:left="4724" w:hanging="360"/>
      </w:pPr>
    </w:lvl>
    <w:lvl w:ilvl="7" w:tplc="04190019" w:tentative="1">
      <w:start w:val="1"/>
      <w:numFmt w:val="lowerLetter"/>
      <w:lvlText w:val="%8."/>
      <w:lvlJc w:val="left"/>
      <w:pPr>
        <w:ind w:left="5444" w:hanging="360"/>
      </w:pPr>
    </w:lvl>
    <w:lvl w:ilvl="8" w:tplc="0419001B" w:tentative="1">
      <w:start w:val="1"/>
      <w:numFmt w:val="lowerRoman"/>
      <w:lvlText w:val="%9."/>
      <w:lvlJc w:val="right"/>
      <w:pPr>
        <w:ind w:left="6164" w:hanging="180"/>
      </w:pPr>
    </w:lvl>
  </w:abstractNum>
  <w:abstractNum w:abstractNumId="24" w15:restartNumberingAfterBreak="0">
    <w:nsid w:val="62B32D7A"/>
    <w:multiLevelType w:val="hybridMultilevel"/>
    <w:tmpl w:val="3D204082"/>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91B00D3"/>
    <w:multiLevelType w:val="multilevel"/>
    <w:tmpl w:val="77F8F0B4"/>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BF3BD0"/>
    <w:multiLevelType w:val="hybridMultilevel"/>
    <w:tmpl w:val="D5D6F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761BED"/>
    <w:multiLevelType w:val="multilevel"/>
    <w:tmpl w:val="F30469EE"/>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B9E2D2A"/>
    <w:multiLevelType w:val="hybridMultilevel"/>
    <w:tmpl w:val="0EC05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7C70BE"/>
    <w:multiLevelType w:val="multilevel"/>
    <w:tmpl w:val="DE366878"/>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134"/>
        </w:tabs>
        <w:ind w:left="0" w:firstLine="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28"/>
  </w:num>
  <w:num w:numId="2">
    <w:abstractNumId w:val="0"/>
  </w:num>
  <w:num w:numId="3">
    <w:abstractNumId w:val="4"/>
  </w:num>
  <w:num w:numId="4">
    <w:abstractNumId w:val="22"/>
  </w:num>
  <w:num w:numId="5">
    <w:abstractNumId w:val="3"/>
  </w:num>
  <w:num w:numId="6">
    <w:abstractNumId w:val="14"/>
  </w:num>
  <w:num w:numId="7">
    <w:abstractNumId w:val="21"/>
  </w:num>
  <w:num w:numId="8">
    <w:abstractNumId w:val="13"/>
  </w:num>
  <w:num w:numId="9">
    <w:abstractNumId w:val="16"/>
  </w:num>
  <w:num w:numId="10">
    <w:abstractNumId w:val="23"/>
  </w:num>
  <w:num w:numId="11">
    <w:abstractNumId w:val="19"/>
  </w:num>
  <w:num w:numId="12">
    <w:abstractNumId w:val="1"/>
  </w:num>
  <w:num w:numId="13">
    <w:abstractNumId w:val="8"/>
  </w:num>
  <w:num w:numId="14">
    <w:abstractNumId w:val="2"/>
  </w:num>
  <w:num w:numId="15">
    <w:abstractNumId w:val="24"/>
  </w:num>
  <w:num w:numId="16">
    <w:abstractNumId w:val="17"/>
  </w:num>
  <w:num w:numId="17">
    <w:abstractNumId w:val="26"/>
  </w:num>
  <w:num w:numId="18">
    <w:abstractNumId w:val="9"/>
  </w:num>
  <w:num w:numId="19">
    <w:abstractNumId w:val="20"/>
  </w:num>
  <w:num w:numId="20">
    <w:abstractNumId w:val="25"/>
  </w:num>
  <w:num w:numId="21">
    <w:abstractNumId w:val="27"/>
  </w:num>
  <w:num w:numId="22">
    <w:abstractNumId w:val="5"/>
  </w:num>
  <w:num w:numId="23">
    <w:abstractNumId w:val="6"/>
  </w:num>
  <w:num w:numId="24">
    <w:abstractNumId w:val="15"/>
  </w:num>
  <w:num w:numId="25">
    <w:abstractNumId w:val="10"/>
  </w:num>
  <w:num w:numId="26">
    <w:abstractNumId w:val="12"/>
  </w:num>
  <w:num w:numId="27">
    <w:abstractNumId w:val="18"/>
  </w:num>
  <w:num w:numId="28">
    <w:abstractNumId w:val="29"/>
  </w:num>
  <w:num w:numId="29">
    <w:abstractNumId w:val="1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27"/>
    <w:rsid w:val="0000646F"/>
    <w:rsid w:val="00006FAB"/>
    <w:rsid w:val="00007349"/>
    <w:rsid w:val="00014D95"/>
    <w:rsid w:val="000239FA"/>
    <w:rsid w:val="00024BD7"/>
    <w:rsid w:val="00025F55"/>
    <w:rsid w:val="000262A5"/>
    <w:rsid w:val="00036FF1"/>
    <w:rsid w:val="00040389"/>
    <w:rsid w:val="00045AC4"/>
    <w:rsid w:val="000553F4"/>
    <w:rsid w:val="00056B94"/>
    <w:rsid w:val="0005772F"/>
    <w:rsid w:val="00067723"/>
    <w:rsid w:val="000724EF"/>
    <w:rsid w:val="000774E7"/>
    <w:rsid w:val="0008172D"/>
    <w:rsid w:val="00084A35"/>
    <w:rsid w:val="000A3EB5"/>
    <w:rsid w:val="000A582D"/>
    <w:rsid w:val="000A6F65"/>
    <w:rsid w:val="000A7DF2"/>
    <w:rsid w:val="000B0733"/>
    <w:rsid w:val="000B105C"/>
    <w:rsid w:val="000B4C49"/>
    <w:rsid w:val="000B4E64"/>
    <w:rsid w:val="000B6320"/>
    <w:rsid w:val="000C4E20"/>
    <w:rsid w:val="000D28ED"/>
    <w:rsid w:val="000D5898"/>
    <w:rsid w:val="000E0A32"/>
    <w:rsid w:val="000E2DEB"/>
    <w:rsid w:val="000E6467"/>
    <w:rsid w:val="000F472D"/>
    <w:rsid w:val="0010439E"/>
    <w:rsid w:val="0010532F"/>
    <w:rsid w:val="0010593F"/>
    <w:rsid w:val="001076B9"/>
    <w:rsid w:val="00107888"/>
    <w:rsid w:val="00111D72"/>
    <w:rsid w:val="00112522"/>
    <w:rsid w:val="00114AFF"/>
    <w:rsid w:val="00116C73"/>
    <w:rsid w:val="00124A27"/>
    <w:rsid w:val="001309CF"/>
    <w:rsid w:val="00133B02"/>
    <w:rsid w:val="001357EF"/>
    <w:rsid w:val="00135977"/>
    <w:rsid w:val="00144676"/>
    <w:rsid w:val="001455DC"/>
    <w:rsid w:val="00153DCE"/>
    <w:rsid w:val="00157BD4"/>
    <w:rsid w:val="00163D4C"/>
    <w:rsid w:val="001646BF"/>
    <w:rsid w:val="0016476D"/>
    <w:rsid w:val="001708D6"/>
    <w:rsid w:val="00173A81"/>
    <w:rsid w:val="00183812"/>
    <w:rsid w:val="00186469"/>
    <w:rsid w:val="00190A90"/>
    <w:rsid w:val="001931D7"/>
    <w:rsid w:val="001A5547"/>
    <w:rsid w:val="001A66C6"/>
    <w:rsid w:val="001A6E54"/>
    <w:rsid w:val="001B18F3"/>
    <w:rsid w:val="001C0CAC"/>
    <w:rsid w:val="001C2B42"/>
    <w:rsid w:val="001C646C"/>
    <w:rsid w:val="001D30BE"/>
    <w:rsid w:val="001D58DC"/>
    <w:rsid w:val="001D68C6"/>
    <w:rsid w:val="001E49F0"/>
    <w:rsid w:val="001F7D17"/>
    <w:rsid w:val="00200050"/>
    <w:rsid w:val="0020758F"/>
    <w:rsid w:val="0021561C"/>
    <w:rsid w:val="002156BB"/>
    <w:rsid w:val="0022275B"/>
    <w:rsid w:val="002233E7"/>
    <w:rsid w:val="00230D41"/>
    <w:rsid w:val="002350F3"/>
    <w:rsid w:val="002431DE"/>
    <w:rsid w:val="00243E58"/>
    <w:rsid w:val="0024426A"/>
    <w:rsid w:val="002548A4"/>
    <w:rsid w:val="0025669E"/>
    <w:rsid w:val="00256E4C"/>
    <w:rsid w:val="0025718D"/>
    <w:rsid w:val="00260152"/>
    <w:rsid w:val="0026294A"/>
    <w:rsid w:val="00262DFA"/>
    <w:rsid w:val="0026313E"/>
    <w:rsid w:val="00263791"/>
    <w:rsid w:val="00265C66"/>
    <w:rsid w:val="0027023B"/>
    <w:rsid w:val="0027268C"/>
    <w:rsid w:val="0027295C"/>
    <w:rsid w:val="00281B52"/>
    <w:rsid w:val="002831F4"/>
    <w:rsid w:val="00294B83"/>
    <w:rsid w:val="0029500B"/>
    <w:rsid w:val="002A44EA"/>
    <w:rsid w:val="002A5E7F"/>
    <w:rsid w:val="002A71D7"/>
    <w:rsid w:val="002B1171"/>
    <w:rsid w:val="002B1A6E"/>
    <w:rsid w:val="002B1E17"/>
    <w:rsid w:val="002B31BA"/>
    <w:rsid w:val="002B33D3"/>
    <w:rsid w:val="002B4EA4"/>
    <w:rsid w:val="002C1930"/>
    <w:rsid w:val="002C58BC"/>
    <w:rsid w:val="002D2F0D"/>
    <w:rsid w:val="002E0E72"/>
    <w:rsid w:val="002E1987"/>
    <w:rsid w:val="002E4EBA"/>
    <w:rsid w:val="002F0319"/>
    <w:rsid w:val="00300354"/>
    <w:rsid w:val="00305AF3"/>
    <w:rsid w:val="00310C0C"/>
    <w:rsid w:val="0032142B"/>
    <w:rsid w:val="00326251"/>
    <w:rsid w:val="00326447"/>
    <w:rsid w:val="00347E65"/>
    <w:rsid w:val="003606E9"/>
    <w:rsid w:val="003664E9"/>
    <w:rsid w:val="003669D7"/>
    <w:rsid w:val="003670B8"/>
    <w:rsid w:val="003676E3"/>
    <w:rsid w:val="00372F9D"/>
    <w:rsid w:val="00373F19"/>
    <w:rsid w:val="00375F66"/>
    <w:rsid w:val="003815E1"/>
    <w:rsid w:val="00387975"/>
    <w:rsid w:val="0039309A"/>
    <w:rsid w:val="003A2492"/>
    <w:rsid w:val="003A6C42"/>
    <w:rsid w:val="003C073C"/>
    <w:rsid w:val="003C662C"/>
    <w:rsid w:val="003C6F38"/>
    <w:rsid w:val="003D26AB"/>
    <w:rsid w:val="003E6037"/>
    <w:rsid w:val="003F0198"/>
    <w:rsid w:val="003F366A"/>
    <w:rsid w:val="003F3F5B"/>
    <w:rsid w:val="003F4B05"/>
    <w:rsid w:val="004033AA"/>
    <w:rsid w:val="004106F2"/>
    <w:rsid w:val="004209C9"/>
    <w:rsid w:val="00421147"/>
    <w:rsid w:val="00422F1C"/>
    <w:rsid w:val="00423820"/>
    <w:rsid w:val="00426C23"/>
    <w:rsid w:val="0043430F"/>
    <w:rsid w:val="00437479"/>
    <w:rsid w:val="00446A0F"/>
    <w:rsid w:val="00446B69"/>
    <w:rsid w:val="00451930"/>
    <w:rsid w:val="00455A8C"/>
    <w:rsid w:val="00457479"/>
    <w:rsid w:val="004747C6"/>
    <w:rsid w:val="00474F42"/>
    <w:rsid w:val="00475BB3"/>
    <w:rsid w:val="0048195E"/>
    <w:rsid w:val="00482B1E"/>
    <w:rsid w:val="00485545"/>
    <w:rsid w:val="004905AA"/>
    <w:rsid w:val="00490C71"/>
    <w:rsid w:val="0049262A"/>
    <w:rsid w:val="004A2DFA"/>
    <w:rsid w:val="004C232E"/>
    <w:rsid w:val="004D0EF4"/>
    <w:rsid w:val="004D434A"/>
    <w:rsid w:val="004F38F7"/>
    <w:rsid w:val="004F42D7"/>
    <w:rsid w:val="004F563C"/>
    <w:rsid w:val="00503085"/>
    <w:rsid w:val="00504836"/>
    <w:rsid w:val="00510106"/>
    <w:rsid w:val="00524E91"/>
    <w:rsid w:val="0052507D"/>
    <w:rsid w:val="0053018A"/>
    <w:rsid w:val="00531E3A"/>
    <w:rsid w:val="00542C06"/>
    <w:rsid w:val="00551C2E"/>
    <w:rsid w:val="005540BF"/>
    <w:rsid w:val="00566750"/>
    <w:rsid w:val="00572452"/>
    <w:rsid w:val="005728E6"/>
    <w:rsid w:val="00574F78"/>
    <w:rsid w:val="00575164"/>
    <w:rsid w:val="00580B25"/>
    <w:rsid w:val="0058170A"/>
    <w:rsid w:val="00593620"/>
    <w:rsid w:val="005A062F"/>
    <w:rsid w:val="005A1B6F"/>
    <w:rsid w:val="005A3952"/>
    <w:rsid w:val="005A4CB3"/>
    <w:rsid w:val="005A66C7"/>
    <w:rsid w:val="005A6C3A"/>
    <w:rsid w:val="005B5DCB"/>
    <w:rsid w:val="005B65E0"/>
    <w:rsid w:val="005B6C7E"/>
    <w:rsid w:val="005B75EB"/>
    <w:rsid w:val="005C4684"/>
    <w:rsid w:val="005C4B98"/>
    <w:rsid w:val="005C605B"/>
    <w:rsid w:val="005D6AAA"/>
    <w:rsid w:val="005E1E67"/>
    <w:rsid w:val="005E29E5"/>
    <w:rsid w:val="005E3EFC"/>
    <w:rsid w:val="005E4963"/>
    <w:rsid w:val="005E594F"/>
    <w:rsid w:val="005E6C42"/>
    <w:rsid w:val="005F151D"/>
    <w:rsid w:val="006015EB"/>
    <w:rsid w:val="006020D1"/>
    <w:rsid w:val="006108F2"/>
    <w:rsid w:val="00611DBA"/>
    <w:rsid w:val="006238C9"/>
    <w:rsid w:val="00625A83"/>
    <w:rsid w:val="00626A4C"/>
    <w:rsid w:val="00627066"/>
    <w:rsid w:val="00627CD7"/>
    <w:rsid w:val="00644C45"/>
    <w:rsid w:val="00644ED8"/>
    <w:rsid w:val="00646AA6"/>
    <w:rsid w:val="00661BD9"/>
    <w:rsid w:val="006718A8"/>
    <w:rsid w:val="006719D9"/>
    <w:rsid w:val="00671F81"/>
    <w:rsid w:val="006727F9"/>
    <w:rsid w:val="006805AE"/>
    <w:rsid w:val="00690E27"/>
    <w:rsid w:val="006918FA"/>
    <w:rsid w:val="00697AE7"/>
    <w:rsid w:val="006B11B5"/>
    <w:rsid w:val="006C3846"/>
    <w:rsid w:val="006C53C7"/>
    <w:rsid w:val="006D3B97"/>
    <w:rsid w:val="006E077A"/>
    <w:rsid w:val="006E4C00"/>
    <w:rsid w:val="006E76E3"/>
    <w:rsid w:val="006F257F"/>
    <w:rsid w:val="006F4586"/>
    <w:rsid w:val="0070278C"/>
    <w:rsid w:val="0070602C"/>
    <w:rsid w:val="00710E72"/>
    <w:rsid w:val="00711D77"/>
    <w:rsid w:val="00716856"/>
    <w:rsid w:val="0072142A"/>
    <w:rsid w:val="0072255F"/>
    <w:rsid w:val="007274C8"/>
    <w:rsid w:val="00731D97"/>
    <w:rsid w:val="00732CB8"/>
    <w:rsid w:val="00734F6A"/>
    <w:rsid w:val="00740BCA"/>
    <w:rsid w:val="00742EA4"/>
    <w:rsid w:val="00762B2F"/>
    <w:rsid w:val="0076592A"/>
    <w:rsid w:val="0076703C"/>
    <w:rsid w:val="0077373F"/>
    <w:rsid w:val="007742B9"/>
    <w:rsid w:val="0077657A"/>
    <w:rsid w:val="00782E25"/>
    <w:rsid w:val="007944E1"/>
    <w:rsid w:val="00794E9A"/>
    <w:rsid w:val="007A1D68"/>
    <w:rsid w:val="007A2744"/>
    <w:rsid w:val="007A33FB"/>
    <w:rsid w:val="007B5454"/>
    <w:rsid w:val="007C4F2B"/>
    <w:rsid w:val="007D6424"/>
    <w:rsid w:val="007E42ED"/>
    <w:rsid w:val="007E4936"/>
    <w:rsid w:val="007F4C0A"/>
    <w:rsid w:val="007F66AF"/>
    <w:rsid w:val="00800F39"/>
    <w:rsid w:val="00802D02"/>
    <w:rsid w:val="0081282C"/>
    <w:rsid w:val="008128D3"/>
    <w:rsid w:val="008267B5"/>
    <w:rsid w:val="00826D11"/>
    <w:rsid w:val="008352C7"/>
    <w:rsid w:val="00852606"/>
    <w:rsid w:val="00862B8B"/>
    <w:rsid w:val="00865475"/>
    <w:rsid w:val="00871690"/>
    <w:rsid w:val="0087174B"/>
    <w:rsid w:val="008773BE"/>
    <w:rsid w:val="008815D8"/>
    <w:rsid w:val="008875BD"/>
    <w:rsid w:val="00890362"/>
    <w:rsid w:val="00895381"/>
    <w:rsid w:val="008A3E1A"/>
    <w:rsid w:val="008B0D32"/>
    <w:rsid w:val="008B1732"/>
    <w:rsid w:val="008B1C40"/>
    <w:rsid w:val="008C1C96"/>
    <w:rsid w:val="008C468C"/>
    <w:rsid w:val="008C7D04"/>
    <w:rsid w:val="008F2C1C"/>
    <w:rsid w:val="008F40FD"/>
    <w:rsid w:val="00916EE1"/>
    <w:rsid w:val="00924C3A"/>
    <w:rsid w:val="00925FFB"/>
    <w:rsid w:val="0092662D"/>
    <w:rsid w:val="00926EFD"/>
    <w:rsid w:val="00937286"/>
    <w:rsid w:val="00940061"/>
    <w:rsid w:val="00940D68"/>
    <w:rsid w:val="00945414"/>
    <w:rsid w:val="00945B8A"/>
    <w:rsid w:val="0095149A"/>
    <w:rsid w:val="0097254E"/>
    <w:rsid w:val="00985581"/>
    <w:rsid w:val="009874ED"/>
    <w:rsid w:val="00991264"/>
    <w:rsid w:val="00992CBA"/>
    <w:rsid w:val="00993050"/>
    <w:rsid w:val="009974F9"/>
    <w:rsid w:val="009A0194"/>
    <w:rsid w:val="009A0DC2"/>
    <w:rsid w:val="009A688B"/>
    <w:rsid w:val="009B13BF"/>
    <w:rsid w:val="009B3DC5"/>
    <w:rsid w:val="009B3F8D"/>
    <w:rsid w:val="009B5293"/>
    <w:rsid w:val="009B6BF6"/>
    <w:rsid w:val="009B7178"/>
    <w:rsid w:val="009B7E97"/>
    <w:rsid w:val="009C62DE"/>
    <w:rsid w:val="009C6792"/>
    <w:rsid w:val="009D47B5"/>
    <w:rsid w:val="009D5594"/>
    <w:rsid w:val="009E05A2"/>
    <w:rsid w:val="009E11A8"/>
    <w:rsid w:val="009E1F87"/>
    <w:rsid w:val="009E3476"/>
    <w:rsid w:val="009E5B99"/>
    <w:rsid w:val="009F36DF"/>
    <w:rsid w:val="009F767E"/>
    <w:rsid w:val="00A00DFA"/>
    <w:rsid w:val="00A01594"/>
    <w:rsid w:val="00A023A2"/>
    <w:rsid w:val="00A11B66"/>
    <w:rsid w:val="00A244E8"/>
    <w:rsid w:val="00A3655F"/>
    <w:rsid w:val="00A37B1E"/>
    <w:rsid w:val="00A423D5"/>
    <w:rsid w:val="00A44465"/>
    <w:rsid w:val="00A46CEE"/>
    <w:rsid w:val="00A54726"/>
    <w:rsid w:val="00A55340"/>
    <w:rsid w:val="00A5597A"/>
    <w:rsid w:val="00A5798D"/>
    <w:rsid w:val="00A57CB3"/>
    <w:rsid w:val="00A60DEF"/>
    <w:rsid w:val="00A61FE9"/>
    <w:rsid w:val="00A71975"/>
    <w:rsid w:val="00A720CC"/>
    <w:rsid w:val="00A72608"/>
    <w:rsid w:val="00A74B8B"/>
    <w:rsid w:val="00A808AC"/>
    <w:rsid w:val="00A8415B"/>
    <w:rsid w:val="00A963C4"/>
    <w:rsid w:val="00A977C0"/>
    <w:rsid w:val="00A97F4E"/>
    <w:rsid w:val="00AA36C6"/>
    <w:rsid w:val="00AA6F11"/>
    <w:rsid w:val="00AB0251"/>
    <w:rsid w:val="00AB4B4D"/>
    <w:rsid w:val="00AC4908"/>
    <w:rsid w:val="00AC75AA"/>
    <w:rsid w:val="00AC7E84"/>
    <w:rsid w:val="00AD6AE0"/>
    <w:rsid w:val="00AD771A"/>
    <w:rsid w:val="00AE0571"/>
    <w:rsid w:val="00AE1894"/>
    <w:rsid w:val="00AF0BF1"/>
    <w:rsid w:val="00AF5820"/>
    <w:rsid w:val="00AF661C"/>
    <w:rsid w:val="00AF78E4"/>
    <w:rsid w:val="00B00199"/>
    <w:rsid w:val="00B032D6"/>
    <w:rsid w:val="00B03B62"/>
    <w:rsid w:val="00B0511A"/>
    <w:rsid w:val="00B105EB"/>
    <w:rsid w:val="00B126A4"/>
    <w:rsid w:val="00B15BF9"/>
    <w:rsid w:val="00B253CD"/>
    <w:rsid w:val="00B26C19"/>
    <w:rsid w:val="00B30CFA"/>
    <w:rsid w:val="00B43246"/>
    <w:rsid w:val="00B46B72"/>
    <w:rsid w:val="00B46D25"/>
    <w:rsid w:val="00B57B9D"/>
    <w:rsid w:val="00B64FC2"/>
    <w:rsid w:val="00B65EEE"/>
    <w:rsid w:val="00B7222B"/>
    <w:rsid w:val="00B73BE6"/>
    <w:rsid w:val="00B80085"/>
    <w:rsid w:val="00B80ACB"/>
    <w:rsid w:val="00B90215"/>
    <w:rsid w:val="00B9346F"/>
    <w:rsid w:val="00B94FC9"/>
    <w:rsid w:val="00B95FBB"/>
    <w:rsid w:val="00B96640"/>
    <w:rsid w:val="00BB0198"/>
    <w:rsid w:val="00BB0EA2"/>
    <w:rsid w:val="00BC285E"/>
    <w:rsid w:val="00BC486C"/>
    <w:rsid w:val="00BC6E47"/>
    <w:rsid w:val="00BC6E66"/>
    <w:rsid w:val="00BD0A9C"/>
    <w:rsid w:val="00BD25C5"/>
    <w:rsid w:val="00BD3082"/>
    <w:rsid w:val="00BD4F8B"/>
    <w:rsid w:val="00BE03DA"/>
    <w:rsid w:val="00BE19CB"/>
    <w:rsid w:val="00BE3B5E"/>
    <w:rsid w:val="00BE77D9"/>
    <w:rsid w:val="00BF2CA1"/>
    <w:rsid w:val="00BF3142"/>
    <w:rsid w:val="00BF4897"/>
    <w:rsid w:val="00C00E40"/>
    <w:rsid w:val="00C058E0"/>
    <w:rsid w:val="00C05B26"/>
    <w:rsid w:val="00C10F2B"/>
    <w:rsid w:val="00C11075"/>
    <w:rsid w:val="00C1230B"/>
    <w:rsid w:val="00C23EFE"/>
    <w:rsid w:val="00C309CC"/>
    <w:rsid w:val="00C322C2"/>
    <w:rsid w:val="00C45453"/>
    <w:rsid w:val="00C548C1"/>
    <w:rsid w:val="00C55BA0"/>
    <w:rsid w:val="00C5650A"/>
    <w:rsid w:val="00C57D99"/>
    <w:rsid w:val="00C74258"/>
    <w:rsid w:val="00C80BBA"/>
    <w:rsid w:val="00C8105A"/>
    <w:rsid w:val="00C87354"/>
    <w:rsid w:val="00C95DDF"/>
    <w:rsid w:val="00C96F51"/>
    <w:rsid w:val="00CA074D"/>
    <w:rsid w:val="00CA4BB7"/>
    <w:rsid w:val="00CB2EBD"/>
    <w:rsid w:val="00CC4328"/>
    <w:rsid w:val="00CC775E"/>
    <w:rsid w:val="00CD4F47"/>
    <w:rsid w:val="00D040E9"/>
    <w:rsid w:val="00D0419A"/>
    <w:rsid w:val="00D04479"/>
    <w:rsid w:val="00D07C5D"/>
    <w:rsid w:val="00D1354D"/>
    <w:rsid w:val="00D1597B"/>
    <w:rsid w:val="00D23983"/>
    <w:rsid w:val="00D31152"/>
    <w:rsid w:val="00D349A7"/>
    <w:rsid w:val="00D34BA9"/>
    <w:rsid w:val="00D41F42"/>
    <w:rsid w:val="00D44C30"/>
    <w:rsid w:val="00D4761B"/>
    <w:rsid w:val="00D47CE5"/>
    <w:rsid w:val="00D52DD8"/>
    <w:rsid w:val="00D54B4C"/>
    <w:rsid w:val="00D55602"/>
    <w:rsid w:val="00D55E46"/>
    <w:rsid w:val="00D61B04"/>
    <w:rsid w:val="00D710C2"/>
    <w:rsid w:val="00D7184E"/>
    <w:rsid w:val="00D81251"/>
    <w:rsid w:val="00D83FAE"/>
    <w:rsid w:val="00D85607"/>
    <w:rsid w:val="00D945EB"/>
    <w:rsid w:val="00D9786A"/>
    <w:rsid w:val="00DB1165"/>
    <w:rsid w:val="00DB4D27"/>
    <w:rsid w:val="00DB6668"/>
    <w:rsid w:val="00DB6B70"/>
    <w:rsid w:val="00DC1EFC"/>
    <w:rsid w:val="00DC213B"/>
    <w:rsid w:val="00DC3884"/>
    <w:rsid w:val="00DC573F"/>
    <w:rsid w:val="00DC588E"/>
    <w:rsid w:val="00DC5958"/>
    <w:rsid w:val="00DE653A"/>
    <w:rsid w:val="00DE69C3"/>
    <w:rsid w:val="00DF1D6D"/>
    <w:rsid w:val="00DF3F07"/>
    <w:rsid w:val="00DF72ED"/>
    <w:rsid w:val="00E0704C"/>
    <w:rsid w:val="00E10A3B"/>
    <w:rsid w:val="00E11AB3"/>
    <w:rsid w:val="00E20755"/>
    <w:rsid w:val="00E2097F"/>
    <w:rsid w:val="00E20D3E"/>
    <w:rsid w:val="00E23BF9"/>
    <w:rsid w:val="00E262F8"/>
    <w:rsid w:val="00E45534"/>
    <w:rsid w:val="00E62B95"/>
    <w:rsid w:val="00E64301"/>
    <w:rsid w:val="00E70A75"/>
    <w:rsid w:val="00E72679"/>
    <w:rsid w:val="00E756C5"/>
    <w:rsid w:val="00E76D7B"/>
    <w:rsid w:val="00E77727"/>
    <w:rsid w:val="00E834A6"/>
    <w:rsid w:val="00E93A70"/>
    <w:rsid w:val="00E93D04"/>
    <w:rsid w:val="00EA3DD9"/>
    <w:rsid w:val="00EB60ED"/>
    <w:rsid w:val="00ED0BBD"/>
    <w:rsid w:val="00ED41D3"/>
    <w:rsid w:val="00EE1128"/>
    <w:rsid w:val="00EE5EC2"/>
    <w:rsid w:val="00EE748A"/>
    <w:rsid w:val="00EF00F1"/>
    <w:rsid w:val="00EF2E92"/>
    <w:rsid w:val="00EF42F8"/>
    <w:rsid w:val="00EF5474"/>
    <w:rsid w:val="00F06190"/>
    <w:rsid w:val="00F10C34"/>
    <w:rsid w:val="00F13147"/>
    <w:rsid w:val="00F17262"/>
    <w:rsid w:val="00F220D2"/>
    <w:rsid w:val="00F26108"/>
    <w:rsid w:val="00F27D4F"/>
    <w:rsid w:val="00F32EEE"/>
    <w:rsid w:val="00F43194"/>
    <w:rsid w:val="00F5225D"/>
    <w:rsid w:val="00F60EF3"/>
    <w:rsid w:val="00F6145D"/>
    <w:rsid w:val="00F7304C"/>
    <w:rsid w:val="00F76839"/>
    <w:rsid w:val="00F76F5E"/>
    <w:rsid w:val="00F86252"/>
    <w:rsid w:val="00F9373D"/>
    <w:rsid w:val="00F9414A"/>
    <w:rsid w:val="00FA6E96"/>
    <w:rsid w:val="00FB427D"/>
    <w:rsid w:val="00FC77A6"/>
    <w:rsid w:val="00FF0141"/>
    <w:rsid w:val="00FF1DA9"/>
    <w:rsid w:val="00FF522A"/>
    <w:rsid w:val="00FF6F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285E39"/>
  <w15:docId w15:val="{9BECC346-16EC-47EE-92E3-C48B363A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6C3A"/>
    <w:pPr>
      <w:keepNext/>
      <w:spacing w:after="0" w:line="240" w:lineRule="auto"/>
      <w:ind w:right="-85"/>
      <w:jc w:val="center"/>
      <w:outlineLvl w:val="0"/>
    </w:pPr>
    <w:rPr>
      <w:rFonts w:ascii="Times New Roman" w:eastAsia="Times New Roman" w:hAnsi="Times New Roman" w:cs="Times New Roman"/>
      <w:b/>
      <w:szCs w:val="24"/>
      <w:lang w:eastAsia="ru-RU"/>
    </w:rPr>
  </w:style>
  <w:style w:type="paragraph" w:styleId="2">
    <w:name w:val="heading 2"/>
    <w:basedOn w:val="a"/>
    <w:next w:val="a"/>
    <w:link w:val="20"/>
    <w:unhideWhenUsed/>
    <w:qFormat/>
    <w:rsid w:val="005A6C3A"/>
    <w:pPr>
      <w:keepNext/>
      <w:keepLines/>
      <w:spacing w:before="40" w:after="0"/>
      <w:outlineLvl w:val="1"/>
    </w:pPr>
    <w:rPr>
      <w:rFonts w:ascii="Times New Roman" w:eastAsia="Times New Roman" w:hAnsi="Times New Roman" w:cs="Times New Roman"/>
      <w:sz w:val="28"/>
      <w:szCs w:val="26"/>
    </w:rPr>
  </w:style>
  <w:style w:type="paragraph" w:styleId="9">
    <w:name w:val="heading 9"/>
    <w:basedOn w:val="a"/>
    <w:next w:val="a"/>
    <w:link w:val="90"/>
    <w:semiHidden/>
    <w:unhideWhenUsed/>
    <w:qFormat/>
    <w:rsid w:val="005A6C3A"/>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2CA1"/>
    <w:pPr>
      <w:ind w:left="720"/>
      <w:contextualSpacing/>
    </w:pPr>
  </w:style>
  <w:style w:type="paragraph" w:styleId="a5">
    <w:name w:val="footnote text"/>
    <w:aliases w:val=" Знак,Знак2"/>
    <w:basedOn w:val="a"/>
    <w:link w:val="a6"/>
    <w:rsid w:val="009E1F87"/>
    <w:pPr>
      <w:spacing w:after="60" w:line="240" w:lineRule="auto"/>
      <w:jc w:val="both"/>
    </w:pPr>
    <w:rPr>
      <w:rFonts w:ascii="Times New Roman" w:eastAsia="Times New Roman" w:hAnsi="Times New Roman" w:cs="Times New Roman"/>
      <w:sz w:val="24"/>
      <w:szCs w:val="24"/>
    </w:rPr>
  </w:style>
  <w:style w:type="character" w:customStyle="1" w:styleId="a6">
    <w:name w:val="Текст сноски Знак"/>
    <w:aliases w:val=" Знак Знак,Знак2 Знак"/>
    <w:basedOn w:val="a0"/>
    <w:link w:val="a5"/>
    <w:rsid w:val="009E1F87"/>
    <w:rPr>
      <w:rFonts w:ascii="Times New Roman" w:eastAsia="Times New Roman" w:hAnsi="Times New Roman" w:cs="Times New Roman"/>
      <w:sz w:val="24"/>
      <w:szCs w:val="24"/>
    </w:rPr>
  </w:style>
  <w:style w:type="character" w:styleId="a7">
    <w:name w:val="footnote reference"/>
    <w:rsid w:val="009E1F87"/>
    <w:rPr>
      <w:vertAlign w:val="superscript"/>
    </w:rPr>
  </w:style>
  <w:style w:type="paragraph" w:customStyle="1" w:styleId="11">
    <w:name w:val="Подзаголовок1"/>
    <w:basedOn w:val="a"/>
    <w:rsid w:val="00BE3B5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2">
    <w:name w:val="Название1"/>
    <w:basedOn w:val="a"/>
    <w:rsid w:val="00BE3B5E"/>
    <w:pPr>
      <w:spacing w:before="100" w:beforeAutospacing="1" w:after="100" w:afterAutospacing="1" w:line="240" w:lineRule="auto"/>
      <w:jc w:val="center"/>
    </w:pPr>
    <w:rPr>
      <w:rFonts w:ascii="Times New Roman" w:eastAsia="Times New Roman" w:hAnsi="Times New Roman" w:cs="Times New Roman"/>
      <w:b/>
      <w:bCs/>
      <w:sz w:val="30"/>
      <w:szCs w:val="30"/>
      <w:lang w:eastAsia="ru-RU"/>
    </w:rPr>
  </w:style>
  <w:style w:type="paragraph" w:customStyle="1" w:styleId="13">
    <w:name w:val="Название объекта1"/>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nhideWhenUsed/>
    <w:rsid w:val="00BE3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26294A"/>
    <w:rPr>
      <w:color w:val="0563C1" w:themeColor="hyperlink"/>
      <w:u w:val="single"/>
    </w:rPr>
  </w:style>
  <w:style w:type="character" w:styleId="aa">
    <w:name w:val="FollowedHyperlink"/>
    <w:basedOn w:val="a0"/>
    <w:uiPriority w:val="99"/>
    <w:unhideWhenUsed/>
    <w:rsid w:val="0026294A"/>
    <w:rPr>
      <w:color w:val="954F72" w:themeColor="followedHyperlink"/>
      <w:u w:val="single"/>
    </w:rPr>
  </w:style>
  <w:style w:type="paragraph" w:styleId="ab">
    <w:name w:val="Balloon Text"/>
    <w:basedOn w:val="a"/>
    <w:link w:val="ac"/>
    <w:uiPriority w:val="99"/>
    <w:unhideWhenUsed/>
    <w:rsid w:val="000553F4"/>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0553F4"/>
    <w:rPr>
      <w:rFonts w:ascii="Tahoma" w:hAnsi="Tahoma" w:cs="Tahoma"/>
      <w:sz w:val="16"/>
      <w:szCs w:val="16"/>
    </w:rPr>
  </w:style>
  <w:style w:type="paragraph" w:customStyle="1" w:styleId="ConsPlusNormal">
    <w:name w:val="ConsPlusNormal"/>
    <w:link w:val="ConsPlusNormal0"/>
    <w:qFormat/>
    <w:rsid w:val="005A062F"/>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39"/>
    <w:rsid w:val="0069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5B6C7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B6C7E"/>
  </w:style>
  <w:style w:type="paragraph" w:styleId="af0">
    <w:name w:val="footer"/>
    <w:basedOn w:val="a"/>
    <w:link w:val="af1"/>
    <w:uiPriority w:val="99"/>
    <w:unhideWhenUsed/>
    <w:rsid w:val="005B6C7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B6C7E"/>
  </w:style>
  <w:style w:type="table" w:customStyle="1" w:styleId="14">
    <w:name w:val="Сетка таблицы1"/>
    <w:basedOn w:val="a1"/>
    <w:next w:val="ad"/>
    <w:uiPriority w:val="39"/>
    <w:rsid w:val="00A6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EF00F1"/>
    <w:rPr>
      <w:rFonts w:ascii="Book Antiqua" w:eastAsia="Book Antiqua" w:hAnsi="Book Antiqua" w:cs="Book Antiqua"/>
      <w:shd w:val="clear" w:color="auto" w:fill="FFFFFF"/>
    </w:rPr>
  </w:style>
  <w:style w:type="paragraph" w:customStyle="1" w:styleId="22">
    <w:name w:val="Основной текст (2)"/>
    <w:basedOn w:val="a"/>
    <w:link w:val="21"/>
    <w:rsid w:val="00EF00F1"/>
    <w:pPr>
      <w:widowControl w:val="0"/>
      <w:shd w:val="clear" w:color="auto" w:fill="FFFFFF"/>
      <w:spacing w:after="0" w:line="360" w:lineRule="exact"/>
      <w:jc w:val="both"/>
    </w:pPr>
    <w:rPr>
      <w:rFonts w:ascii="Book Antiqua" w:eastAsia="Book Antiqua" w:hAnsi="Book Antiqua" w:cs="Book Antiqua"/>
    </w:rPr>
  </w:style>
  <w:style w:type="character" w:customStyle="1" w:styleId="a4">
    <w:name w:val="Абзац списка Знак"/>
    <w:link w:val="a3"/>
    <w:uiPriority w:val="34"/>
    <w:locked/>
    <w:rsid w:val="00A720CC"/>
  </w:style>
  <w:style w:type="paragraph" w:styleId="af2">
    <w:name w:val="No Spacing"/>
    <w:uiPriority w:val="1"/>
    <w:qFormat/>
    <w:rsid w:val="00C57D99"/>
    <w:pPr>
      <w:spacing w:after="0" w:line="240" w:lineRule="auto"/>
    </w:pPr>
    <w:rPr>
      <w:rFonts w:ascii="Times New Roman" w:eastAsia="Times New Roman" w:hAnsi="Times New Roman" w:cs="Times New Roman"/>
      <w:sz w:val="24"/>
      <w:szCs w:val="24"/>
      <w:lang w:eastAsia="ru-RU"/>
    </w:rPr>
  </w:style>
  <w:style w:type="paragraph" w:customStyle="1" w:styleId="15">
    <w:name w:val="Обычный1"/>
    <w:rsid w:val="00B65EEE"/>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A6C3A"/>
    <w:rPr>
      <w:rFonts w:ascii="Times New Roman" w:eastAsia="Times New Roman" w:hAnsi="Times New Roman" w:cs="Times New Roman"/>
      <w:b/>
      <w:szCs w:val="24"/>
      <w:lang w:eastAsia="ru-RU"/>
    </w:rPr>
  </w:style>
  <w:style w:type="character" w:customStyle="1" w:styleId="20">
    <w:name w:val="Заголовок 2 Знак"/>
    <w:basedOn w:val="a0"/>
    <w:link w:val="2"/>
    <w:rsid w:val="005A6C3A"/>
    <w:rPr>
      <w:rFonts w:ascii="Times New Roman" w:eastAsia="Times New Roman" w:hAnsi="Times New Roman" w:cs="Times New Roman"/>
      <w:sz w:val="28"/>
      <w:szCs w:val="26"/>
    </w:rPr>
  </w:style>
  <w:style w:type="character" w:customStyle="1" w:styleId="90">
    <w:name w:val="Заголовок 9 Знак"/>
    <w:basedOn w:val="a0"/>
    <w:link w:val="9"/>
    <w:semiHidden/>
    <w:rsid w:val="005A6C3A"/>
    <w:rPr>
      <w:rFonts w:ascii="Cambria" w:eastAsia="Times New Roman" w:hAnsi="Cambria" w:cs="Times New Roman"/>
      <w:lang w:eastAsia="ru-RU"/>
    </w:rPr>
  </w:style>
  <w:style w:type="paragraph" w:customStyle="1" w:styleId="ConsPlusNonformat">
    <w:name w:val="ConsPlusNonformat"/>
    <w:rsid w:val="005A6C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Title"/>
    <w:basedOn w:val="a"/>
    <w:link w:val="af4"/>
    <w:qFormat/>
    <w:rsid w:val="005A6C3A"/>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4">
    <w:name w:val="Заголовок Знак"/>
    <w:basedOn w:val="a0"/>
    <w:link w:val="af3"/>
    <w:rsid w:val="005A6C3A"/>
    <w:rPr>
      <w:rFonts w:ascii="Times New Roman" w:eastAsia="Times New Roman" w:hAnsi="Times New Roman" w:cs="Times New Roman"/>
      <w:b/>
      <w:sz w:val="28"/>
      <w:szCs w:val="20"/>
      <w:lang w:val="x-none" w:eastAsia="x-none"/>
    </w:rPr>
  </w:style>
  <w:style w:type="character" w:styleId="af5">
    <w:name w:val="Emphasis"/>
    <w:basedOn w:val="a0"/>
    <w:uiPriority w:val="20"/>
    <w:qFormat/>
    <w:rsid w:val="005A6C3A"/>
    <w:rPr>
      <w:i/>
      <w:iCs/>
    </w:rPr>
  </w:style>
  <w:style w:type="character" w:customStyle="1" w:styleId="af6">
    <w:name w:val="Подпись к картинке_"/>
    <w:basedOn w:val="a0"/>
    <w:link w:val="af7"/>
    <w:rsid w:val="005A6C3A"/>
    <w:rPr>
      <w:rFonts w:ascii="Book Antiqua" w:eastAsia="Book Antiqua" w:hAnsi="Book Antiqua" w:cs="Book Antiqua"/>
      <w:shd w:val="clear" w:color="auto" w:fill="FFFFFF"/>
    </w:rPr>
  </w:style>
  <w:style w:type="character" w:customStyle="1" w:styleId="Candara5pt1pt">
    <w:name w:val="Подпись к картинке + Candara;5 pt;Интервал 1 pt"/>
    <w:basedOn w:val="af6"/>
    <w:rsid w:val="005A6C3A"/>
    <w:rPr>
      <w:rFonts w:ascii="Candara" w:eastAsia="Candara" w:hAnsi="Candara" w:cs="Candara"/>
      <w:color w:val="000000"/>
      <w:spacing w:val="20"/>
      <w:w w:val="100"/>
      <w:position w:val="0"/>
      <w:sz w:val="10"/>
      <w:szCs w:val="10"/>
      <w:shd w:val="clear" w:color="auto" w:fill="FFFFFF"/>
      <w:lang w:val="ru-RU" w:eastAsia="ru-RU" w:bidi="ru-RU"/>
    </w:rPr>
  </w:style>
  <w:style w:type="paragraph" w:customStyle="1" w:styleId="af7">
    <w:name w:val="Подпись к картинке"/>
    <w:basedOn w:val="a"/>
    <w:link w:val="af6"/>
    <w:rsid w:val="005A6C3A"/>
    <w:pPr>
      <w:widowControl w:val="0"/>
      <w:shd w:val="clear" w:color="auto" w:fill="FFFFFF"/>
      <w:spacing w:after="0" w:line="0" w:lineRule="atLeast"/>
    </w:pPr>
    <w:rPr>
      <w:rFonts w:ascii="Book Antiqua" w:eastAsia="Book Antiqua" w:hAnsi="Book Antiqua" w:cs="Book Antiqua"/>
    </w:rPr>
  </w:style>
  <w:style w:type="character" w:customStyle="1" w:styleId="2Candara5pt1pt">
    <w:name w:val="Основной текст (2) + Candara;5 pt;Интервал 1 pt"/>
    <w:basedOn w:val="21"/>
    <w:rsid w:val="005A6C3A"/>
    <w:rPr>
      <w:rFonts w:ascii="Candara" w:eastAsia="Candara" w:hAnsi="Candara" w:cs="Candara"/>
      <w:color w:val="000000"/>
      <w:spacing w:val="20"/>
      <w:w w:val="100"/>
      <w:position w:val="0"/>
      <w:sz w:val="10"/>
      <w:szCs w:val="10"/>
      <w:shd w:val="clear" w:color="auto" w:fill="FFFFFF"/>
      <w:lang w:val="ru-RU" w:eastAsia="ru-RU" w:bidi="ru-RU"/>
    </w:rPr>
  </w:style>
  <w:style w:type="character" w:customStyle="1" w:styleId="5">
    <w:name w:val="Основной текст (5)_"/>
    <w:basedOn w:val="a0"/>
    <w:link w:val="50"/>
    <w:rsid w:val="005A6C3A"/>
    <w:rPr>
      <w:rFonts w:ascii="Book Antiqua" w:eastAsia="Book Antiqua" w:hAnsi="Book Antiqua" w:cs="Book Antiqua"/>
      <w:shd w:val="clear" w:color="auto" w:fill="FFFFFF"/>
    </w:rPr>
  </w:style>
  <w:style w:type="character" w:customStyle="1" w:styleId="510pt1pt">
    <w:name w:val="Основной текст (5) + 10 pt;Интервал 1 pt"/>
    <w:basedOn w:val="5"/>
    <w:rsid w:val="005A6C3A"/>
    <w:rPr>
      <w:rFonts w:ascii="Book Antiqua" w:eastAsia="Book Antiqua" w:hAnsi="Book Antiqua" w:cs="Book Antiqua"/>
      <w:color w:val="000000"/>
      <w:spacing w:val="20"/>
      <w:w w:val="100"/>
      <w:position w:val="0"/>
      <w:sz w:val="20"/>
      <w:szCs w:val="20"/>
      <w:shd w:val="clear" w:color="auto" w:fill="FFFFFF"/>
      <w:lang w:val="ru-RU" w:eastAsia="ru-RU" w:bidi="ru-RU"/>
    </w:rPr>
  </w:style>
  <w:style w:type="character" w:customStyle="1" w:styleId="513pt">
    <w:name w:val="Основной текст (5) + 13 pt;Полужирный"/>
    <w:basedOn w:val="5"/>
    <w:rsid w:val="005A6C3A"/>
    <w:rPr>
      <w:rFonts w:ascii="Book Antiqua" w:eastAsia="Book Antiqua" w:hAnsi="Book Antiqua" w:cs="Book Antiqua"/>
      <w:b/>
      <w:b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5A6C3A"/>
    <w:pPr>
      <w:widowControl w:val="0"/>
      <w:shd w:val="clear" w:color="auto" w:fill="FFFFFF"/>
      <w:spacing w:after="0" w:line="330" w:lineRule="exact"/>
      <w:ind w:hanging="920"/>
      <w:jc w:val="both"/>
    </w:pPr>
    <w:rPr>
      <w:rFonts w:ascii="Book Antiqua" w:eastAsia="Book Antiqua" w:hAnsi="Book Antiqua" w:cs="Book Antiqua"/>
    </w:rPr>
  </w:style>
  <w:style w:type="character" w:customStyle="1" w:styleId="4">
    <w:name w:val="Основной текст (4)_"/>
    <w:basedOn w:val="a0"/>
    <w:link w:val="40"/>
    <w:rsid w:val="005A6C3A"/>
    <w:rPr>
      <w:rFonts w:ascii="Book Antiqua" w:eastAsia="Book Antiqua" w:hAnsi="Book Antiqua" w:cs="Book Antiqua"/>
      <w:b/>
      <w:bCs/>
      <w:shd w:val="clear" w:color="auto" w:fill="FFFFFF"/>
    </w:rPr>
  </w:style>
  <w:style w:type="character" w:customStyle="1" w:styleId="23">
    <w:name w:val="Основной текст (2) + Полужирный"/>
    <w:basedOn w:val="21"/>
    <w:rsid w:val="005A6C3A"/>
    <w:rPr>
      <w:rFonts w:ascii="Book Antiqua" w:eastAsia="Book Antiqua" w:hAnsi="Book Antiqua" w:cs="Book Antiqu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 + Не полужирный"/>
    <w:basedOn w:val="4"/>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character" w:customStyle="1" w:styleId="418pt-1pt">
    <w:name w:val="Основной текст (4) + 18 pt;Не полужирный;Интервал -1 pt"/>
    <w:basedOn w:val="4"/>
    <w:rsid w:val="005A6C3A"/>
    <w:rPr>
      <w:rFonts w:ascii="Book Antiqua" w:eastAsia="Book Antiqua" w:hAnsi="Book Antiqua" w:cs="Book Antiqua"/>
      <w:b/>
      <w:bCs/>
      <w:color w:val="000000"/>
      <w:spacing w:val="-30"/>
      <w:w w:val="100"/>
      <w:position w:val="0"/>
      <w:sz w:val="36"/>
      <w:szCs w:val="36"/>
      <w:shd w:val="clear" w:color="auto" w:fill="FFFFFF"/>
      <w:lang w:val="ru-RU" w:eastAsia="ru-RU" w:bidi="ru-RU"/>
    </w:rPr>
  </w:style>
  <w:style w:type="paragraph" w:customStyle="1" w:styleId="40">
    <w:name w:val="Основной текст (4)"/>
    <w:basedOn w:val="a"/>
    <w:link w:val="4"/>
    <w:rsid w:val="005A6C3A"/>
    <w:pPr>
      <w:widowControl w:val="0"/>
      <w:shd w:val="clear" w:color="auto" w:fill="FFFFFF"/>
      <w:spacing w:after="0" w:line="360" w:lineRule="exact"/>
      <w:jc w:val="both"/>
    </w:pPr>
    <w:rPr>
      <w:rFonts w:ascii="Book Antiqua" w:eastAsia="Book Antiqua" w:hAnsi="Book Antiqua" w:cs="Book Antiqua"/>
      <w:b/>
      <w:bCs/>
    </w:rPr>
  </w:style>
  <w:style w:type="character" w:customStyle="1" w:styleId="5Candara105pt">
    <w:name w:val="Основной текст (5) + Candara;10;5 pt"/>
    <w:basedOn w:val="5"/>
    <w:rsid w:val="005A6C3A"/>
    <w:rPr>
      <w:rFonts w:ascii="Candara" w:eastAsia="Candara" w:hAnsi="Candara" w:cs="Candara"/>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1">
    <w:name w:val="Основной текст (5) + Малые прописные"/>
    <w:basedOn w:val="5"/>
    <w:rsid w:val="005A6C3A"/>
    <w:rPr>
      <w:rFonts w:ascii="Book Antiqua" w:eastAsia="Book Antiqua" w:hAnsi="Book Antiqua" w:cs="Book Antiqua"/>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5Candara">
    <w:name w:val="Основной текст (5) + Candara"/>
    <w:basedOn w:val="5"/>
    <w:rsid w:val="005A6C3A"/>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Candara11pt1pt">
    <w:name w:val="Основной текст (5) + Candara;11 pt;Интервал 1 pt"/>
    <w:basedOn w:val="5"/>
    <w:rsid w:val="005A6C3A"/>
    <w:rPr>
      <w:rFonts w:ascii="Candara" w:eastAsia="Candara" w:hAnsi="Candara" w:cs="Candara"/>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13pt">
    <w:name w:val="Основной текст (2) + 13 pt;Полужирный"/>
    <w:basedOn w:val="21"/>
    <w:rsid w:val="005A6C3A"/>
    <w:rPr>
      <w:rFonts w:ascii="Book Antiqua" w:eastAsia="Book Antiqua" w:hAnsi="Book Antiqua" w:cs="Book Antiqu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basedOn w:val="a0"/>
    <w:link w:val="30"/>
    <w:rsid w:val="005A6C3A"/>
    <w:rPr>
      <w:rFonts w:ascii="Book Antiqua" w:eastAsia="Book Antiqua" w:hAnsi="Book Antiqua" w:cs="Book Antiqua"/>
      <w:sz w:val="26"/>
      <w:szCs w:val="26"/>
      <w:shd w:val="clear" w:color="auto" w:fill="FFFFFF"/>
    </w:rPr>
  </w:style>
  <w:style w:type="character" w:customStyle="1" w:styleId="312pt">
    <w:name w:val="Основной текст (3) + 12 pt;Полужирный"/>
    <w:basedOn w:val="3"/>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character" w:customStyle="1" w:styleId="2Candara105pt">
    <w:name w:val="Основной текст (2) + Candara;10;5 pt;Курсив"/>
    <w:basedOn w:val="21"/>
    <w:rsid w:val="005A6C3A"/>
    <w:rPr>
      <w:rFonts w:ascii="Candara" w:eastAsia="Candara" w:hAnsi="Candara" w:cs="Candara"/>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30">
    <w:name w:val="Основной текст (3)"/>
    <w:basedOn w:val="a"/>
    <w:link w:val="3"/>
    <w:rsid w:val="005A6C3A"/>
    <w:pPr>
      <w:widowControl w:val="0"/>
      <w:shd w:val="clear" w:color="auto" w:fill="FFFFFF"/>
      <w:spacing w:after="0" w:line="380" w:lineRule="exact"/>
      <w:ind w:firstLine="1020"/>
      <w:jc w:val="both"/>
    </w:pPr>
    <w:rPr>
      <w:rFonts w:ascii="Book Antiqua" w:eastAsia="Book Antiqua" w:hAnsi="Book Antiqua" w:cs="Book Antiqua"/>
      <w:sz w:val="26"/>
      <w:szCs w:val="26"/>
    </w:rPr>
  </w:style>
  <w:style w:type="character" w:customStyle="1" w:styleId="91">
    <w:name w:val="Основной текст (9)_"/>
    <w:basedOn w:val="a0"/>
    <w:link w:val="92"/>
    <w:rsid w:val="005A6C3A"/>
    <w:rPr>
      <w:rFonts w:ascii="Book Antiqua" w:eastAsia="Book Antiqua" w:hAnsi="Book Antiqua" w:cs="Book Antiqua"/>
      <w:sz w:val="26"/>
      <w:szCs w:val="26"/>
      <w:shd w:val="clear" w:color="auto" w:fill="FFFFFF"/>
    </w:rPr>
  </w:style>
  <w:style w:type="paragraph" w:customStyle="1" w:styleId="92">
    <w:name w:val="Основной текст (9)"/>
    <w:basedOn w:val="a"/>
    <w:link w:val="91"/>
    <w:rsid w:val="005A6C3A"/>
    <w:pPr>
      <w:widowControl w:val="0"/>
      <w:shd w:val="clear" w:color="auto" w:fill="FFFFFF"/>
      <w:spacing w:before="300" w:after="300" w:line="0" w:lineRule="atLeast"/>
      <w:jc w:val="both"/>
    </w:pPr>
    <w:rPr>
      <w:rFonts w:ascii="Book Antiqua" w:eastAsia="Book Antiqua" w:hAnsi="Book Antiqua" w:cs="Book Antiqua"/>
      <w:sz w:val="26"/>
      <w:szCs w:val="26"/>
    </w:rPr>
  </w:style>
  <w:style w:type="character" w:customStyle="1" w:styleId="413pt">
    <w:name w:val="Основной текст (4) + 13 pt"/>
    <w:basedOn w:val="4"/>
    <w:rsid w:val="005A6C3A"/>
    <w:rPr>
      <w:rFonts w:ascii="Book Antiqua" w:eastAsia="Book Antiqua" w:hAnsi="Book Antiqua" w:cs="Book Antiqu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 (10)_"/>
    <w:basedOn w:val="a0"/>
    <w:link w:val="101"/>
    <w:rsid w:val="005A6C3A"/>
    <w:rPr>
      <w:rFonts w:ascii="Book Antiqua" w:eastAsia="Book Antiqua" w:hAnsi="Book Antiqua" w:cs="Book Antiqua"/>
      <w:b/>
      <w:bCs/>
      <w:sz w:val="26"/>
      <w:szCs w:val="26"/>
      <w:shd w:val="clear" w:color="auto" w:fill="FFFFFF"/>
    </w:rPr>
  </w:style>
  <w:style w:type="character" w:customStyle="1" w:styleId="1012pt">
    <w:name w:val="Основной текст (10) + 12 pt;Не полужирный"/>
    <w:basedOn w:val="100"/>
    <w:rsid w:val="005A6C3A"/>
    <w:rPr>
      <w:rFonts w:ascii="Book Antiqua" w:eastAsia="Book Antiqua" w:hAnsi="Book Antiqua" w:cs="Book Antiqua"/>
      <w:b/>
      <w:bCs/>
      <w:color w:val="000000"/>
      <w:spacing w:val="0"/>
      <w:w w:val="100"/>
      <w:position w:val="0"/>
      <w:sz w:val="24"/>
      <w:szCs w:val="24"/>
      <w:shd w:val="clear" w:color="auto" w:fill="FFFFFF"/>
      <w:lang w:val="ru-RU" w:eastAsia="ru-RU" w:bidi="ru-RU"/>
    </w:rPr>
  </w:style>
  <w:style w:type="paragraph" w:customStyle="1" w:styleId="101">
    <w:name w:val="Основной текст (10)"/>
    <w:basedOn w:val="a"/>
    <w:link w:val="100"/>
    <w:rsid w:val="005A6C3A"/>
    <w:pPr>
      <w:widowControl w:val="0"/>
      <w:shd w:val="clear" w:color="auto" w:fill="FFFFFF"/>
      <w:spacing w:before="60" w:after="60" w:line="0" w:lineRule="atLeast"/>
    </w:pPr>
    <w:rPr>
      <w:rFonts w:ascii="Book Antiqua" w:eastAsia="Book Antiqua" w:hAnsi="Book Antiqua" w:cs="Book Antiqua"/>
      <w:b/>
      <w:bCs/>
      <w:sz w:val="26"/>
      <w:szCs w:val="26"/>
    </w:rPr>
  </w:style>
  <w:style w:type="character" w:customStyle="1" w:styleId="4Candara">
    <w:name w:val="Основной текст (4) + Candara;Не полужирный"/>
    <w:basedOn w:val="4"/>
    <w:rsid w:val="005A6C3A"/>
    <w:rPr>
      <w:rFonts w:ascii="Candara" w:eastAsia="Candara" w:hAnsi="Candara" w:cs="Candara"/>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FontStyle14">
    <w:name w:val="Font Style14"/>
    <w:basedOn w:val="a0"/>
    <w:rsid w:val="005A6C3A"/>
    <w:rPr>
      <w:rFonts w:ascii="Times New Roman" w:hAnsi="Times New Roman" w:cs="Times New Roman" w:hint="default"/>
    </w:rPr>
  </w:style>
  <w:style w:type="paragraph" w:customStyle="1" w:styleId="16">
    <w:name w:val="Основной текст1"/>
    <w:basedOn w:val="a"/>
    <w:link w:val="af8"/>
    <w:rsid w:val="005A6C3A"/>
    <w:pPr>
      <w:shd w:val="clear" w:color="auto" w:fill="FFFFFF"/>
      <w:suppressAutoHyphens/>
      <w:autoSpaceDN w:val="0"/>
      <w:spacing w:after="0" w:line="413" w:lineRule="exact"/>
      <w:ind w:hanging="360"/>
      <w:jc w:val="right"/>
    </w:pPr>
    <w:rPr>
      <w:rFonts w:ascii="Arial" w:eastAsia="Arial" w:hAnsi="Arial" w:cs="Arial"/>
      <w:color w:val="000000"/>
      <w:kern w:val="3"/>
      <w:sz w:val="23"/>
      <w:szCs w:val="23"/>
      <w:lang w:eastAsia="ru-RU"/>
    </w:rPr>
  </w:style>
  <w:style w:type="character" w:customStyle="1" w:styleId="af8">
    <w:name w:val="Основной текст_"/>
    <w:link w:val="16"/>
    <w:rsid w:val="005A6C3A"/>
    <w:rPr>
      <w:rFonts w:ascii="Arial" w:eastAsia="Arial" w:hAnsi="Arial" w:cs="Arial"/>
      <w:color w:val="000000"/>
      <w:kern w:val="3"/>
      <w:sz w:val="23"/>
      <w:szCs w:val="23"/>
      <w:shd w:val="clear" w:color="auto" w:fill="FFFFFF"/>
      <w:lang w:eastAsia="ru-RU"/>
    </w:rPr>
  </w:style>
  <w:style w:type="character" w:customStyle="1" w:styleId="ConsPlusNormal0">
    <w:name w:val="ConsPlusNormal Знак"/>
    <w:link w:val="ConsPlusNormal"/>
    <w:locked/>
    <w:rsid w:val="005A6C3A"/>
    <w:rPr>
      <w:rFonts w:ascii="Arial" w:eastAsia="Times New Roman" w:hAnsi="Arial" w:cs="Arial"/>
      <w:sz w:val="20"/>
      <w:szCs w:val="20"/>
      <w:lang w:eastAsia="ru-RU"/>
    </w:rPr>
  </w:style>
  <w:style w:type="character" w:customStyle="1" w:styleId="FontStyle15">
    <w:name w:val="Font Style15"/>
    <w:rsid w:val="005A6C3A"/>
    <w:rPr>
      <w:rFonts w:ascii="Times New Roman" w:hAnsi="Times New Roman" w:cs="Times New Roman" w:hint="default"/>
      <w:b/>
      <w:bCs/>
      <w:sz w:val="22"/>
      <w:szCs w:val="22"/>
    </w:rPr>
  </w:style>
  <w:style w:type="paragraph" w:styleId="af9">
    <w:name w:val="Body Text Indent"/>
    <w:basedOn w:val="a"/>
    <w:link w:val="afa"/>
    <w:unhideWhenUsed/>
    <w:rsid w:val="005A6C3A"/>
    <w:pPr>
      <w:spacing w:after="120"/>
      <w:ind w:left="283"/>
    </w:pPr>
    <w:rPr>
      <w:rFonts w:ascii="Calibri" w:eastAsia="Calibri" w:hAnsi="Calibri" w:cs="Times New Roman"/>
    </w:rPr>
  </w:style>
  <w:style w:type="character" w:customStyle="1" w:styleId="afa">
    <w:name w:val="Основной текст с отступом Знак"/>
    <w:basedOn w:val="a0"/>
    <w:link w:val="af9"/>
    <w:rsid w:val="005A6C3A"/>
    <w:rPr>
      <w:rFonts w:ascii="Calibri" w:eastAsia="Calibri" w:hAnsi="Calibri" w:cs="Times New Roman"/>
    </w:rPr>
  </w:style>
  <w:style w:type="paragraph" w:customStyle="1" w:styleId="-">
    <w:name w:val="Дата-номер"/>
    <w:basedOn w:val="a"/>
    <w:rsid w:val="005A6C3A"/>
    <w:pPr>
      <w:tabs>
        <w:tab w:val="right" w:pos="9072"/>
      </w:tabs>
      <w:suppressAutoHyphens/>
      <w:overflowPunct w:val="0"/>
      <w:autoSpaceDE w:val="0"/>
      <w:spacing w:after="480" w:line="360" w:lineRule="exact"/>
      <w:jc w:val="both"/>
      <w:textAlignment w:val="baseline"/>
    </w:pPr>
    <w:rPr>
      <w:rFonts w:ascii="Times New Roman" w:eastAsia="Times New Roman" w:hAnsi="Times New Roman" w:cs="Times New Roman"/>
      <w:b/>
      <w:kern w:val="1"/>
      <w:sz w:val="28"/>
      <w:szCs w:val="28"/>
      <w:lang w:eastAsia="ar-SA"/>
    </w:rPr>
  </w:style>
  <w:style w:type="character" w:styleId="afb">
    <w:name w:val="annotation reference"/>
    <w:unhideWhenUsed/>
    <w:rsid w:val="005A6C3A"/>
    <w:rPr>
      <w:sz w:val="16"/>
      <w:szCs w:val="16"/>
    </w:rPr>
  </w:style>
  <w:style w:type="paragraph" w:styleId="afc">
    <w:name w:val="annotation text"/>
    <w:basedOn w:val="a"/>
    <w:link w:val="afd"/>
    <w:unhideWhenUsed/>
    <w:rsid w:val="005A6C3A"/>
    <w:pPr>
      <w:spacing w:after="200" w:line="276" w:lineRule="auto"/>
    </w:pPr>
    <w:rPr>
      <w:rFonts w:ascii="Calibri" w:eastAsia="Calibri" w:hAnsi="Calibri" w:cs="Times New Roman"/>
      <w:sz w:val="20"/>
      <w:szCs w:val="20"/>
    </w:rPr>
  </w:style>
  <w:style w:type="character" w:customStyle="1" w:styleId="afd">
    <w:name w:val="Текст примечания Знак"/>
    <w:basedOn w:val="a0"/>
    <w:link w:val="afc"/>
    <w:rsid w:val="005A6C3A"/>
    <w:rPr>
      <w:rFonts w:ascii="Calibri" w:eastAsia="Calibri" w:hAnsi="Calibri" w:cs="Times New Roman"/>
      <w:sz w:val="20"/>
      <w:szCs w:val="20"/>
    </w:rPr>
  </w:style>
  <w:style w:type="paragraph" w:styleId="afe">
    <w:name w:val="annotation subject"/>
    <w:basedOn w:val="afc"/>
    <w:next w:val="afc"/>
    <w:link w:val="aff"/>
    <w:unhideWhenUsed/>
    <w:rsid w:val="005A6C3A"/>
    <w:rPr>
      <w:b/>
      <w:bCs/>
    </w:rPr>
  </w:style>
  <w:style w:type="character" w:customStyle="1" w:styleId="aff">
    <w:name w:val="Тема примечания Знак"/>
    <w:basedOn w:val="afd"/>
    <w:link w:val="afe"/>
    <w:rsid w:val="005A6C3A"/>
    <w:rPr>
      <w:rFonts w:ascii="Calibri" w:eastAsia="Calibri" w:hAnsi="Calibri" w:cs="Times New Roman"/>
      <w:b/>
      <w:bCs/>
      <w:sz w:val="20"/>
      <w:szCs w:val="20"/>
    </w:rPr>
  </w:style>
  <w:style w:type="character" w:customStyle="1" w:styleId="17">
    <w:name w:val="Неразрешенное упоминание1"/>
    <w:uiPriority w:val="99"/>
    <w:semiHidden/>
    <w:unhideWhenUsed/>
    <w:rsid w:val="005A6C3A"/>
    <w:rPr>
      <w:color w:val="605E5C"/>
      <w:shd w:val="clear" w:color="auto" w:fill="E1DFDD"/>
    </w:rPr>
  </w:style>
  <w:style w:type="paragraph" w:customStyle="1" w:styleId="Iauiue">
    <w:name w:val="Iau?iue"/>
    <w:rsid w:val="005A6C3A"/>
    <w:pPr>
      <w:spacing w:after="0" w:line="240" w:lineRule="auto"/>
    </w:pPr>
    <w:rPr>
      <w:rFonts w:ascii="Times New Roman CYR" w:eastAsia="Times New Roman" w:hAnsi="Times New Roman CYR" w:cs="Times New Roman"/>
      <w:sz w:val="24"/>
      <w:szCs w:val="20"/>
      <w:lang w:eastAsia="ru-RU"/>
    </w:rPr>
  </w:style>
  <w:style w:type="paragraph" w:styleId="24">
    <w:name w:val="Body Text 2"/>
    <w:basedOn w:val="a"/>
    <w:link w:val="25"/>
    <w:unhideWhenUsed/>
    <w:rsid w:val="005A6C3A"/>
    <w:pPr>
      <w:spacing w:after="120" w:line="480" w:lineRule="auto"/>
    </w:pPr>
    <w:rPr>
      <w:rFonts w:ascii="Calibri" w:eastAsia="Calibri" w:hAnsi="Calibri" w:cs="Times New Roman"/>
    </w:rPr>
  </w:style>
  <w:style w:type="character" w:customStyle="1" w:styleId="25">
    <w:name w:val="Основной текст 2 Знак"/>
    <w:basedOn w:val="a0"/>
    <w:link w:val="24"/>
    <w:rsid w:val="005A6C3A"/>
    <w:rPr>
      <w:rFonts w:ascii="Calibri" w:eastAsia="Calibri" w:hAnsi="Calibri" w:cs="Times New Roman"/>
    </w:rPr>
  </w:style>
  <w:style w:type="paragraph" w:styleId="31">
    <w:name w:val="Body Text 3"/>
    <w:basedOn w:val="a"/>
    <w:link w:val="32"/>
    <w:unhideWhenUsed/>
    <w:rsid w:val="005A6C3A"/>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rsid w:val="005A6C3A"/>
    <w:rPr>
      <w:rFonts w:ascii="Calibri" w:eastAsia="Calibri" w:hAnsi="Calibri" w:cs="Times New Roman"/>
      <w:sz w:val="16"/>
      <w:szCs w:val="16"/>
    </w:rPr>
  </w:style>
  <w:style w:type="paragraph" w:styleId="33">
    <w:name w:val="Body Text Indent 3"/>
    <w:basedOn w:val="a"/>
    <w:link w:val="34"/>
    <w:unhideWhenUsed/>
    <w:rsid w:val="005A6C3A"/>
    <w:pPr>
      <w:spacing w:after="120" w:line="276" w:lineRule="auto"/>
      <w:ind w:left="283"/>
    </w:pPr>
    <w:rPr>
      <w:rFonts w:ascii="Calibri" w:eastAsia="Calibri" w:hAnsi="Calibri" w:cs="Times New Roman"/>
      <w:sz w:val="16"/>
      <w:szCs w:val="16"/>
    </w:rPr>
  </w:style>
  <w:style w:type="character" w:customStyle="1" w:styleId="34">
    <w:name w:val="Основной текст с отступом 3 Знак"/>
    <w:basedOn w:val="a0"/>
    <w:link w:val="33"/>
    <w:rsid w:val="005A6C3A"/>
    <w:rPr>
      <w:rFonts w:ascii="Calibri" w:eastAsia="Calibri" w:hAnsi="Calibri" w:cs="Times New Roman"/>
      <w:sz w:val="16"/>
      <w:szCs w:val="16"/>
    </w:rPr>
  </w:style>
  <w:style w:type="numbering" w:customStyle="1" w:styleId="18">
    <w:name w:val="Нет списка1"/>
    <w:next w:val="a2"/>
    <w:uiPriority w:val="99"/>
    <w:semiHidden/>
    <w:rsid w:val="005A6C3A"/>
  </w:style>
  <w:style w:type="paragraph" w:styleId="26">
    <w:name w:val="Body Text Indent 2"/>
    <w:basedOn w:val="a"/>
    <w:link w:val="27"/>
    <w:rsid w:val="005A6C3A"/>
    <w:pPr>
      <w:spacing w:after="0" w:line="240" w:lineRule="auto"/>
      <w:ind w:right="-85" w:firstLine="720"/>
      <w:jc w:val="both"/>
    </w:pPr>
    <w:rPr>
      <w:rFonts w:ascii="Times New Roman" w:eastAsia="Times New Roman" w:hAnsi="Times New Roman" w:cs="Times New Roman"/>
      <w:szCs w:val="20"/>
      <w:lang w:eastAsia="ru-RU"/>
    </w:rPr>
  </w:style>
  <w:style w:type="character" w:customStyle="1" w:styleId="27">
    <w:name w:val="Основной текст с отступом 2 Знак"/>
    <w:basedOn w:val="a0"/>
    <w:link w:val="26"/>
    <w:rsid w:val="005A6C3A"/>
    <w:rPr>
      <w:rFonts w:ascii="Times New Roman" w:eastAsia="Times New Roman" w:hAnsi="Times New Roman" w:cs="Times New Roman"/>
      <w:szCs w:val="20"/>
      <w:lang w:eastAsia="ru-RU"/>
    </w:rPr>
  </w:style>
  <w:style w:type="paragraph" w:styleId="aff0">
    <w:name w:val="Body Text"/>
    <w:basedOn w:val="a"/>
    <w:link w:val="aff1"/>
    <w:rsid w:val="005A6C3A"/>
    <w:pPr>
      <w:spacing w:after="0" w:line="240" w:lineRule="auto"/>
      <w:ind w:right="-85"/>
      <w:jc w:val="both"/>
    </w:pPr>
    <w:rPr>
      <w:rFonts w:ascii="Times New Roman" w:eastAsia="Times New Roman" w:hAnsi="Times New Roman" w:cs="Times New Roman"/>
      <w:i/>
      <w:iCs/>
      <w:szCs w:val="24"/>
      <w:lang w:eastAsia="ru-RU"/>
    </w:rPr>
  </w:style>
  <w:style w:type="character" w:customStyle="1" w:styleId="aff1">
    <w:name w:val="Основной текст Знак"/>
    <w:basedOn w:val="a0"/>
    <w:link w:val="aff0"/>
    <w:rsid w:val="005A6C3A"/>
    <w:rPr>
      <w:rFonts w:ascii="Times New Roman" w:eastAsia="Times New Roman" w:hAnsi="Times New Roman" w:cs="Times New Roman"/>
      <w:i/>
      <w:iCs/>
      <w:szCs w:val="24"/>
      <w:lang w:eastAsia="ru-RU"/>
    </w:rPr>
  </w:style>
  <w:style w:type="character" w:styleId="aff2">
    <w:name w:val="page number"/>
    <w:rsid w:val="005A6C3A"/>
  </w:style>
  <w:style w:type="paragraph" w:styleId="aff3">
    <w:name w:val="Block Text"/>
    <w:basedOn w:val="a"/>
    <w:rsid w:val="005A6C3A"/>
    <w:pPr>
      <w:tabs>
        <w:tab w:val="left" w:pos="540"/>
      </w:tabs>
      <w:spacing w:before="100" w:after="0" w:line="240" w:lineRule="auto"/>
      <w:ind w:left="180" w:right="-85" w:hanging="120"/>
    </w:pPr>
    <w:rPr>
      <w:rFonts w:ascii="Arial" w:eastAsia="Times New Roman" w:hAnsi="Arial" w:cs="Arial"/>
      <w:color w:val="000000"/>
      <w:sz w:val="20"/>
      <w:szCs w:val="24"/>
      <w:lang w:eastAsia="ru-RU"/>
    </w:rPr>
  </w:style>
  <w:style w:type="paragraph" w:customStyle="1" w:styleId="NormalPrefix">
    <w:name w:val="Normal Prefix"/>
    <w:rsid w:val="005A6C3A"/>
    <w:pPr>
      <w:widowControl w:val="0"/>
      <w:suppressAutoHyphens/>
      <w:autoSpaceDE w:val="0"/>
      <w:spacing w:before="200" w:after="40" w:line="240" w:lineRule="auto"/>
    </w:pPr>
    <w:rPr>
      <w:rFonts w:ascii="Times New Roman" w:eastAsia="Arial" w:hAnsi="Times New Roman" w:cs="Times New Roman"/>
      <w:szCs w:val="20"/>
      <w:lang w:eastAsia="ar-SA"/>
    </w:rPr>
  </w:style>
  <w:style w:type="paragraph" w:customStyle="1" w:styleId="Standard">
    <w:name w:val="Standard"/>
    <w:rsid w:val="005A6C3A"/>
    <w:pPr>
      <w:suppressAutoHyphens/>
      <w:autoSpaceDN w:val="0"/>
      <w:spacing w:after="200" w:line="276" w:lineRule="auto"/>
      <w:textAlignment w:val="baseline"/>
    </w:pPr>
    <w:rPr>
      <w:rFonts w:ascii="Calibri" w:eastAsia="SimSun" w:hAnsi="Calibri" w:cs="Calibri"/>
      <w:kern w:val="3"/>
    </w:rPr>
  </w:style>
  <w:style w:type="paragraph" w:customStyle="1" w:styleId="28">
    <w:name w:val="Заголовок №2"/>
    <w:basedOn w:val="a"/>
    <w:rsid w:val="005A6C3A"/>
    <w:pPr>
      <w:shd w:val="clear" w:color="auto" w:fill="FFFFFF"/>
      <w:suppressAutoHyphens/>
      <w:autoSpaceDN w:val="0"/>
      <w:spacing w:after="0" w:line="0" w:lineRule="atLeast"/>
      <w:ind w:hanging="360"/>
      <w:outlineLvl w:val="1"/>
    </w:pPr>
    <w:rPr>
      <w:rFonts w:ascii="Arial" w:eastAsia="Arial" w:hAnsi="Arial" w:cs="Arial"/>
      <w:b/>
      <w:bCs/>
      <w:color w:val="000000"/>
      <w:kern w:val="3"/>
      <w:sz w:val="23"/>
      <w:szCs w:val="23"/>
      <w:lang w:eastAsia="ru-RU"/>
    </w:rPr>
  </w:style>
  <w:style w:type="paragraph" w:customStyle="1" w:styleId="MyListHeader">
    <w:name w:val="MyList_Header"/>
    <w:basedOn w:val="a"/>
    <w:link w:val="MyListHeaderChar"/>
    <w:uiPriority w:val="99"/>
    <w:qFormat/>
    <w:rsid w:val="001E49F0"/>
    <w:pPr>
      <w:keepNext/>
      <w:widowControl w:val="0"/>
      <w:numPr>
        <w:numId w:val="26"/>
      </w:numPr>
      <w:autoSpaceDE w:val="0"/>
      <w:autoSpaceDN w:val="0"/>
      <w:adjustRightInd w:val="0"/>
      <w:spacing w:before="140" w:after="140" w:line="276" w:lineRule="auto"/>
      <w:jc w:val="both"/>
    </w:pPr>
    <w:rPr>
      <w:rFonts w:ascii="Times New Roman" w:eastAsia="Times New Roman" w:hAnsi="Times New Roman" w:cs="Times New Roman"/>
      <w:b/>
      <w:sz w:val="20"/>
      <w:szCs w:val="20"/>
      <w:lang w:eastAsia="ru-RU"/>
    </w:rPr>
  </w:style>
  <w:style w:type="paragraph" w:customStyle="1" w:styleId="MyListBody">
    <w:name w:val="My_List_Body"/>
    <w:basedOn w:val="a"/>
    <w:link w:val="MyListBodyChar"/>
    <w:qFormat/>
    <w:rsid w:val="001E49F0"/>
    <w:pPr>
      <w:keepNext/>
      <w:widowControl w:val="0"/>
      <w:numPr>
        <w:ilvl w:val="1"/>
        <w:numId w:val="26"/>
      </w:numPr>
      <w:autoSpaceDE w:val="0"/>
      <w:autoSpaceDN w:val="0"/>
      <w:adjustRightInd w:val="0"/>
      <w:spacing w:before="140" w:after="140" w:line="276" w:lineRule="auto"/>
      <w:jc w:val="both"/>
    </w:pPr>
    <w:rPr>
      <w:rFonts w:ascii="Times New Roman" w:eastAsia="Times New Roman" w:hAnsi="Times New Roman" w:cs="Times New Roman"/>
      <w:sz w:val="20"/>
      <w:szCs w:val="20"/>
      <w:lang w:eastAsia="ru-RU"/>
    </w:rPr>
  </w:style>
  <w:style w:type="character" w:customStyle="1" w:styleId="MyListHeaderChar">
    <w:name w:val="MyList_Header Char"/>
    <w:link w:val="MyListHeader"/>
    <w:uiPriority w:val="99"/>
    <w:rsid w:val="001E49F0"/>
    <w:rPr>
      <w:rFonts w:ascii="Times New Roman" w:eastAsia="Times New Roman" w:hAnsi="Times New Roman" w:cs="Times New Roman"/>
      <w:b/>
      <w:sz w:val="20"/>
      <w:szCs w:val="20"/>
      <w:lang w:eastAsia="ru-RU"/>
    </w:rPr>
  </w:style>
  <w:style w:type="character" w:customStyle="1" w:styleId="MyListBodyChar">
    <w:name w:val="My_List_Body Char"/>
    <w:link w:val="MyListBody"/>
    <w:rsid w:val="001E49F0"/>
    <w:rPr>
      <w:rFonts w:ascii="Times New Roman" w:eastAsia="Times New Roman" w:hAnsi="Times New Roman" w:cs="Times New Roman"/>
      <w:sz w:val="20"/>
      <w:szCs w:val="20"/>
      <w:lang w:eastAsia="ru-RU"/>
    </w:rPr>
  </w:style>
  <w:style w:type="paragraph" w:customStyle="1" w:styleId="s1">
    <w:name w:val="s_1"/>
    <w:basedOn w:val="a"/>
    <w:rsid w:val="008A3E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0103">
      <w:bodyDiv w:val="1"/>
      <w:marLeft w:val="0"/>
      <w:marRight w:val="0"/>
      <w:marTop w:val="0"/>
      <w:marBottom w:val="0"/>
      <w:divBdr>
        <w:top w:val="none" w:sz="0" w:space="0" w:color="auto"/>
        <w:left w:val="none" w:sz="0" w:space="0" w:color="auto"/>
        <w:bottom w:val="none" w:sz="0" w:space="0" w:color="auto"/>
        <w:right w:val="none" w:sz="0" w:space="0" w:color="auto"/>
      </w:divBdr>
    </w:div>
    <w:div w:id="358510561">
      <w:bodyDiv w:val="1"/>
      <w:marLeft w:val="0"/>
      <w:marRight w:val="0"/>
      <w:marTop w:val="0"/>
      <w:marBottom w:val="0"/>
      <w:divBdr>
        <w:top w:val="none" w:sz="0" w:space="0" w:color="auto"/>
        <w:left w:val="none" w:sz="0" w:space="0" w:color="auto"/>
        <w:bottom w:val="none" w:sz="0" w:space="0" w:color="auto"/>
        <w:right w:val="none" w:sz="0" w:space="0" w:color="auto"/>
      </w:divBdr>
    </w:div>
    <w:div w:id="626930514">
      <w:bodyDiv w:val="1"/>
      <w:marLeft w:val="0"/>
      <w:marRight w:val="0"/>
      <w:marTop w:val="0"/>
      <w:marBottom w:val="0"/>
      <w:divBdr>
        <w:top w:val="none" w:sz="0" w:space="0" w:color="auto"/>
        <w:left w:val="none" w:sz="0" w:space="0" w:color="auto"/>
        <w:bottom w:val="none" w:sz="0" w:space="0" w:color="auto"/>
        <w:right w:val="none" w:sz="0" w:space="0" w:color="auto"/>
      </w:divBdr>
    </w:div>
    <w:div w:id="698555103">
      <w:bodyDiv w:val="1"/>
      <w:marLeft w:val="0"/>
      <w:marRight w:val="0"/>
      <w:marTop w:val="0"/>
      <w:marBottom w:val="0"/>
      <w:divBdr>
        <w:top w:val="none" w:sz="0" w:space="0" w:color="auto"/>
        <w:left w:val="none" w:sz="0" w:space="0" w:color="auto"/>
        <w:bottom w:val="none" w:sz="0" w:space="0" w:color="auto"/>
        <w:right w:val="none" w:sz="0" w:space="0" w:color="auto"/>
      </w:divBdr>
    </w:div>
    <w:div w:id="868763818">
      <w:bodyDiv w:val="1"/>
      <w:marLeft w:val="0"/>
      <w:marRight w:val="0"/>
      <w:marTop w:val="0"/>
      <w:marBottom w:val="0"/>
      <w:divBdr>
        <w:top w:val="none" w:sz="0" w:space="0" w:color="auto"/>
        <w:left w:val="none" w:sz="0" w:space="0" w:color="auto"/>
        <w:bottom w:val="none" w:sz="0" w:space="0" w:color="auto"/>
        <w:right w:val="none" w:sz="0" w:space="0" w:color="auto"/>
      </w:divBdr>
    </w:div>
    <w:div w:id="1057048791">
      <w:bodyDiv w:val="1"/>
      <w:marLeft w:val="0"/>
      <w:marRight w:val="0"/>
      <w:marTop w:val="0"/>
      <w:marBottom w:val="0"/>
      <w:divBdr>
        <w:top w:val="none" w:sz="0" w:space="0" w:color="auto"/>
        <w:left w:val="none" w:sz="0" w:space="0" w:color="auto"/>
        <w:bottom w:val="none" w:sz="0" w:space="0" w:color="auto"/>
        <w:right w:val="none" w:sz="0" w:space="0" w:color="auto"/>
      </w:divBdr>
    </w:div>
    <w:div w:id="1219391160">
      <w:bodyDiv w:val="1"/>
      <w:marLeft w:val="0"/>
      <w:marRight w:val="0"/>
      <w:marTop w:val="0"/>
      <w:marBottom w:val="0"/>
      <w:divBdr>
        <w:top w:val="none" w:sz="0" w:space="0" w:color="auto"/>
        <w:left w:val="none" w:sz="0" w:space="0" w:color="auto"/>
        <w:bottom w:val="none" w:sz="0" w:space="0" w:color="auto"/>
        <w:right w:val="none" w:sz="0" w:space="0" w:color="auto"/>
      </w:divBdr>
      <w:divsChild>
        <w:div w:id="1998923386">
          <w:marLeft w:val="0"/>
          <w:marRight w:val="0"/>
          <w:marTop w:val="0"/>
          <w:marBottom w:val="0"/>
          <w:divBdr>
            <w:top w:val="none" w:sz="0" w:space="0" w:color="auto"/>
            <w:left w:val="none" w:sz="0" w:space="0" w:color="auto"/>
            <w:bottom w:val="none" w:sz="0" w:space="0" w:color="auto"/>
            <w:right w:val="none" w:sz="0" w:space="0" w:color="auto"/>
          </w:divBdr>
        </w:div>
        <w:div w:id="870604054">
          <w:marLeft w:val="0"/>
          <w:marRight w:val="0"/>
          <w:marTop w:val="0"/>
          <w:marBottom w:val="0"/>
          <w:divBdr>
            <w:top w:val="none" w:sz="0" w:space="0" w:color="auto"/>
            <w:left w:val="none" w:sz="0" w:space="0" w:color="auto"/>
            <w:bottom w:val="none" w:sz="0" w:space="0" w:color="auto"/>
            <w:right w:val="none" w:sz="0" w:space="0" w:color="auto"/>
          </w:divBdr>
        </w:div>
        <w:div w:id="881097732">
          <w:marLeft w:val="0"/>
          <w:marRight w:val="0"/>
          <w:marTop w:val="0"/>
          <w:marBottom w:val="0"/>
          <w:divBdr>
            <w:top w:val="none" w:sz="0" w:space="0" w:color="auto"/>
            <w:left w:val="none" w:sz="0" w:space="0" w:color="auto"/>
            <w:bottom w:val="none" w:sz="0" w:space="0" w:color="auto"/>
            <w:right w:val="none" w:sz="0" w:space="0" w:color="auto"/>
          </w:divBdr>
        </w:div>
      </w:divsChild>
    </w:div>
    <w:div w:id="1745444931">
      <w:bodyDiv w:val="1"/>
      <w:marLeft w:val="0"/>
      <w:marRight w:val="0"/>
      <w:marTop w:val="0"/>
      <w:marBottom w:val="0"/>
      <w:divBdr>
        <w:top w:val="none" w:sz="0" w:space="0" w:color="auto"/>
        <w:left w:val="none" w:sz="0" w:space="0" w:color="auto"/>
        <w:bottom w:val="none" w:sz="0" w:space="0" w:color="auto"/>
        <w:right w:val="none" w:sz="0" w:space="0" w:color="auto"/>
      </w:divBdr>
    </w:div>
    <w:div w:id="1786534095">
      <w:bodyDiv w:val="1"/>
      <w:marLeft w:val="0"/>
      <w:marRight w:val="0"/>
      <w:marTop w:val="0"/>
      <w:marBottom w:val="0"/>
      <w:divBdr>
        <w:top w:val="none" w:sz="0" w:space="0" w:color="auto"/>
        <w:left w:val="none" w:sz="0" w:space="0" w:color="auto"/>
        <w:bottom w:val="none" w:sz="0" w:space="0" w:color="auto"/>
        <w:right w:val="none" w:sz="0" w:space="0" w:color="auto"/>
      </w:divBdr>
    </w:div>
    <w:div w:id="187816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nd.mo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584BD66897505026EB0FDEAD40C03CA91EB179E8EADF3C33C82C4712F29FBEBD4BA6F04D041B6ADdBz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2E008-87E5-497D-92AE-6FBB9BC7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4464</Words>
  <Characters>25446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Васина Анна Юрьевна</cp:lastModifiedBy>
  <cp:revision>9</cp:revision>
  <cp:lastPrinted>2025-01-16T11:43:00Z</cp:lastPrinted>
  <dcterms:created xsi:type="dcterms:W3CDTF">2026-06-25T06:58:00Z</dcterms:created>
  <dcterms:modified xsi:type="dcterms:W3CDTF">2026-06-30T12:15:00Z</dcterms:modified>
</cp:coreProperties>
</file>